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5D282" w14:textId="20A77A7E" w:rsidR="00A633D1" w:rsidRDefault="00104031" w:rsidP="00201D74">
      <w:pPr>
        <w:spacing w:before="2"/>
        <w:jc w:val="center"/>
        <w:rPr>
          <w:rFonts w:ascii="Arial" w:hAnsi="Arial" w:cs="Arial"/>
          <w:b/>
          <w:spacing w:val="-2"/>
          <w:sz w:val="32"/>
          <w:szCs w:val="32"/>
        </w:rPr>
      </w:pPr>
      <w:r>
        <w:rPr>
          <w:rFonts w:ascii="Arial" w:hAnsi="Arial" w:cs="Arial"/>
          <w:b/>
          <w:spacing w:val="-2"/>
          <w:sz w:val="32"/>
          <w:szCs w:val="32"/>
        </w:rPr>
        <w:t>ULTRAC</w:t>
      </w:r>
      <w:r w:rsidR="00DA3E2E">
        <w:rPr>
          <w:rFonts w:ascii="Arial" w:hAnsi="Arial" w:cs="Arial"/>
          <w:b/>
          <w:spacing w:val="-2"/>
          <w:sz w:val="32"/>
          <w:szCs w:val="32"/>
        </w:rPr>
        <w:t>H</w:t>
      </w:r>
      <w:r w:rsidR="00703B49">
        <w:rPr>
          <w:rFonts w:ascii="Arial" w:hAnsi="Arial" w:cs="Arial"/>
          <w:b/>
          <w:spacing w:val="-2"/>
          <w:sz w:val="32"/>
          <w:szCs w:val="32"/>
        </w:rPr>
        <w:t>EM</w:t>
      </w:r>
      <w:r w:rsidR="00D53924" w:rsidRPr="00D53924">
        <w:rPr>
          <w:rFonts w:ascii="Arial" w:hAnsi="Arial" w:cs="Arial"/>
          <w:b/>
          <w:spacing w:val="-2"/>
          <w:sz w:val="32"/>
          <w:szCs w:val="32"/>
        </w:rPr>
        <w:t xml:space="preserve"> PU Seal </w:t>
      </w:r>
      <w:r w:rsidR="004510DB" w:rsidRPr="009F486A">
        <w:rPr>
          <w:rFonts w:ascii="Arial" w:hAnsi="Arial" w:cs="Arial"/>
          <w:b/>
          <w:spacing w:val="-2"/>
          <w:sz w:val="32"/>
          <w:szCs w:val="32"/>
        </w:rPr>
        <w:t>2</w:t>
      </w:r>
      <w:r w:rsidR="00D53924" w:rsidRPr="00D53924">
        <w:rPr>
          <w:rFonts w:ascii="Arial" w:hAnsi="Arial" w:cs="Arial"/>
          <w:b/>
          <w:spacing w:val="-2"/>
          <w:sz w:val="32"/>
          <w:szCs w:val="32"/>
        </w:rPr>
        <w:t>K</w:t>
      </w:r>
    </w:p>
    <w:p w14:paraId="5979CCD2" w14:textId="392E3C83" w:rsidR="00F21196" w:rsidRPr="00666E4E" w:rsidRDefault="00DE6E65" w:rsidP="00201D74">
      <w:pPr>
        <w:spacing w:line="20" w:lineRule="atLeast"/>
        <w:jc w:val="center"/>
        <w:rPr>
          <w:rFonts w:ascii="Arial" w:eastAsia="Arial" w:hAnsi="Arial" w:cs="Arial"/>
          <w:sz w:val="2"/>
          <w:szCs w:val="2"/>
        </w:rPr>
      </w:pPr>
      <w:r w:rsidRPr="00DE6E65">
        <w:rPr>
          <w:rFonts w:ascii="Arial" w:hAnsi="Arial" w:cs="Arial"/>
          <w:b/>
          <w:spacing w:val="-2"/>
          <w:sz w:val="28"/>
          <w:szCs w:val="28"/>
        </w:rPr>
        <w:t>ТУ 20.52.10 – 003 – 20267573 - 2018</w:t>
      </w:r>
      <w:r w:rsidR="00FA4CA4"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C0580B8" wp14:editId="6649CF6D">
                <wp:extent cx="6164580" cy="7620"/>
                <wp:effectExtent l="3810" t="10160" r="3810" b="127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2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53BD0CA" id="Group 6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">
                <v:group id="Group 7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" path="m,l9696,e" filled="f" strokeweight=".58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30B384AF" w14:textId="0206FAB5" w:rsidR="00F21196" w:rsidRDefault="00FA4CA4" w:rsidP="001D7023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 wp14:anchorId="022112C7" wp14:editId="489B1F27">
                <wp:extent cx="6337300" cy="332105"/>
                <wp:effectExtent l="0" t="635" r="635" b="635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332105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79187" w14:textId="1792BED6" w:rsidR="00F21196" w:rsidRPr="00C25965" w:rsidRDefault="004510DB" w:rsidP="00C022C4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510DB">
                              <w:rPr>
                                <w:rFonts w:ascii="Arial" w:hAnsi="Arial"/>
                                <w:b/>
                                <w:i/>
                                <w:sz w:val="24"/>
                                <w:lang w:val="ru-RU"/>
                              </w:rPr>
                              <w:t>Двухкомпонентный полиуретановый герметик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22112C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99pt;height:2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" fillcolor="#fbe4d5" stroked="f">
                <v:textbox inset="0,0,0,0">
                  <w:txbxContent>
                    <w:p w14:paraId="0EE79187" w14:textId="1792BED6" w:rsidR="00F21196" w:rsidRPr="00C25965" w:rsidRDefault="004510DB" w:rsidP="00C022C4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  <w:lang w:val="ru-RU"/>
                        </w:rPr>
                      </w:pPr>
                      <w:r w:rsidRPr="004510DB">
                        <w:rPr>
                          <w:rFonts w:ascii="Arial" w:hAnsi="Arial"/>
                          <w:b/>
                          <w:i/>
                          <w:sz w:val="24"/>
                          <w:lang w:val="ru-RU"/>
                        </w:rPr>
                        <w:t>Двухкомпонентный полиуретановый герметик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F5F2BB" w14:textId="77777777" w:rsidR="00F21196" w:rsidRDefault="00F21196" w:rsidP="001D7023">
      <w:pPr>
        <w:spacing w:before="6"/>
        <w:rPr>
          <w:rFonts w:ascii="Arial" w:eastAsia="Arial" w:hAnsi="Arial" w:cs="Arial"/>
          <w:b/>
          <w:bCs/>
          <w:sz w:val="14"/>
          <w:szCs w:val="14"/>
        </w:rPr>
      </w:pPr>
    </w:p>
    <w:p w14:paraId="62B42809" w14:textId="4A9CDB0B" w:rsidR="00CC7F1A" w:rsidRPr="00064A7B" w:rsidRDefault="00CC7F1A" w:rsidP="001D7023">
      <w:pPr>
        <w:tabs>
          <w:tab w:val="left" w:pos="3851"/>
        </w:tabs>
        <w:spacing w:after="120"/>
        <w:jc w:val="both"/>
        <w:rPr>
          <w:rFonts w:ascii="Arial" w:hAnsi="Arial" w:cs="Arial"/>
          <w:b/>
          <w:iCs/>
          <w:color w:val="365F91" w:themeColor="accent1" w:themeShade="BF"/>
          <w:spacing w:val="-1"/>
          <w:sz w:val="28"/>
          <w:szCs w:val="28"/>
          <w:lang w:val="ru-RU"/>
        </w:rPr>
      </w:pPr>
      <w:r w:rsidRPr="00064A7B">
        <w:rPr>
          <w:rFonts w:ascii="Arial" w:hAnsi="Arial" w:cs="Arial"/>
          <w:b/>
          <w:iCs/>
          <w:color w:val="365F91" w:themeColor="accent1" w:themeShade="BF"/>
          <w:spacing w:val="-1"/>
          <w:sz w:val="28"/>
          <w:szCs w:val="28"/>
          <w:lang w:val="ru-RU"/>
        </w:rPr>
        <w:t>Назначение</w:t>
      </w:r>
    </w:p>
    <w:p w14:paraId="0FE16B0B" w14:textId="2BB6FDAE" w:rsidR="009F486A" w:rsidRPr="00364582" w:rsidRDefault="0073576D" w:rsidP="00364582">
      <w:pPr>
        <w:ind w:left="3686" w:hanging="3686"/>
        <w:jc w:val="both"/>
        <w:rPr>
          <w:rFonts w:ascii="Arial" w:hAnsi="Arial" w:cs="Arial"/>
          <w:bCs/>
          <w:iCs/>
          <w:spacing w:val="-1"/>
          <w:sz w:val="24"/>
          <w:szCs w:val="24"/>
          <w:lang w:val="ru-RU"/>
        </w:rPr>
      </w:pPr>
      <w:r w:rsidRPr="0073576D">
        <w:rPr>
          <w:rFonts w:ascii="Arial" w:hAnsi="Arial" w:cs="Arial"/>
          <w:b/>
          <w:iCs/>
          <w:spacing w:val="-1"/>
          <w:sz w:val="24"/>
          <w:szCs w:val="24"/>
        </w:rPr>
        <w:t>ULTRACHEM</w:t>
      </w:r>
      <w:r w:rsidRPr="0073576D">
        <w:rPr>
          <w:rFonts w:ascii="Arial" w:hAnsi="Arial" w:cs="Arial"/>
          <w:b/>
          <w:iCs/>
          <w:spacing w:val="-1"/>
          <w:sz w:val="24"/>
          <w:szCs w:val="24"/>
          <w:lang w:val="ru-RU"/>
        </w:rPr>
        <w:t xml:space="preserve"> </w:t>
      </w:r>
      <w:r w:rsidR="00D53924" w:rsidRPr="00D53924">
        <w:rPr>
          <w:rFonts w:ascii="Arial" w:hAnsi="Arial" w:cs="Arial"/>
          <w:b/>
          <w:iCs/>
          <w:spacing w:val="-1"/>
          <w:sz w:val="24"/>
          <w:szCs w:val="24"/>
        </w:rPr>
        <w:t>PU</w:t>
      </w:r>
      <w:r w:rsidR="00D53924" w:rsidRPr="00D53924">
        <w:rPr>
          <w:rFonts w:ascii="Arial" w:hAnsi="Arial" w:cs="Arial"/>
          <w:b/>
          <w:iCs/>
          <w:spacing w:val="-1"/>
          <w:sz w:val="24"/>
          <w:szCs w:val="24"/>
          <w:lang w:val="ru-RU"/>
        </w:rPr>
        <w:t xml:space="preserve"> </w:t>
      </w:r>
      <w:r w:rsidR="00D53924" w:rsidRPr="00D53924">
        <w:rPr>
          <w:rFonts w:ascii="Arial" w:hAnsi="Arial" w:cs="Arial"/>
          <w:b/>
          <w:iCs/>
          <w:spacing w:val="-1"/>
          <w:sz w:val="24"/>
          <w:szCs w:val="24"/>
        </w:rPr>
        <w:t>Seal</w:t>
      </w:r>
      <w:r w:rsidR="00D53924" w:rsidRPr="00D53924">
        <w:rPr>
          <w:rFonts w:ascii="Arial" w:hAnsi="Arial" w:cs="Arial"/>
          <w:b/>
          <w:iCs/>
          <w:spacing w:val="-1"/>
          <w:sz w:val="24"/>
          <w:szCs w:val="24"/>
          <w:lang w:val="ru-RU"/>
        </w:rPr>
        <w:t xml:space="preserve"> </w:t>
      </w:r>
      <w:r w:rsidR="004510DB">
        <w:rPr>
          <w:rFonts w:ascii="Arial" w:hAnsi="Arial" w:cs="Arial"/>
          <w:b/>
          <w:iCs/>
          <w:spacing w:val="-1"/>
          <w:sz w:val="24"/>
          <w:szCs w:val="24"/>
          <w:lang w:val="ru-RU"/>
        </w:rPr>
        <w:t>2</w:t>
      </w:r>
      <w:r w:rsidR="00D53924" w:rsidRPr="00D53924">
        <w:rPr>
          <w:rFonts w:ascii="Arial" w:hAnsi="Arial" w:cs="Arial"/>
          <w:b/>
          <w:iCs/>
          <w:spacing w:val="-1"/>
          <w:sz w:val="24"/>
          <w:szCs w:val="24"/>
        </w:rPr>
        <w:t>K</w:t>
      </w:r>
      <w:r w:rsidR="005421E4" w:rsidRPr="00064A7B">
        <w:rPr>
          <w:rFonts w:ascii="Arial" w:hAnsi="Arial" w:cs="Arial"/>
          <w:b/>
          <w:i/>
          <w:color w:val="1F4E79"/>
          <w:spacing w:val="-1"/>
          <w:sz w:val="24"/>
          <w:szCs w:val="24"/>
          <w:lang w:val="ru-RU"/>
        </w:rPr>
        <w:tab/>
      </w:r>
      <w:r w:rsidR="004510DB" w:rsidRPr="004510DB">
        <w:rPr>
          <w:rFonts w:ascii="Arial" w:hAnsi="Arial" w:cs="Arial"/>
          <w:bCs/>
          <w:iCs/>
          <w:spacing w:val="-1"/>
          <w:sz w:val="24"/>
          <w:szCs w:val="24"/>
          <w:lang w:val="ru-RU"/>
        </w:rPr>
        <w:t>двухкомпонентный полиуретановый герметик</w:t>
      </w:r>
      <w:r w:rsidR="009F486A" w:rsidRPr="009F486A">
        <w:rPr>
          <w:rFonts w:ascii="Arial" w:hAnsi="Arial" w:cs="Arial"/>
          <w:bCs/>
          <w:iCs/>
          <w:spacing w:val="-1"/>
          <w:sz w:val="24"/>
          <w:szCs w:val="24"/>
          <w:lang w:val="ru-RU"/>
        </w:rPr>
        <w:t xml:space="preserve"> </w:t>
      </w:r>
      <w:r w:rsidR="009F486A">
        <w:rPr>
          <w:rFonts w:ascii="Arial" w:hAnsi="Arial" w:cs="Arial"/>
          <w:bCs/>
          <w:iCs/>
          <w:spacing w:val="-1"/>
          <w:sz w:val="24"/>
          <w:szCs w:val="24"/>
          <w:lang w:val="ru-RU"/>
        </w:rPr>
        <w:t>с применением инновационных химических решений</w:t>
      </w:r>
      <w:r w:rsidR="004510DB" w:rsidRPr="004510DB">
        <w:rPr>
          <w:rFonts w:ascii="Arial" w:hAnsi="Arial" w:cs="Arial"/>
          <w:bCs/>
          <w:iCs/>
          <w:spacing w:val="-1"/>
          <w:sz w:val="24"/>
          <w:szCs w:val="24"/>
          <w:lang w:val="ru-RU"/>
        </w:rPr>
        <w:t xml:space="preserve"> для долговечной герметизации деформационных и монтажных швов. Подходит для применения в условиях высокой подвижности, перепадов температур, воздействия влаги и механических нагрузок.</w:t>
      </w:r>
      <w:bookmarkStart w:id="0" w:name="_GoBack"/>
      <w:bookmarkEnd w:id="0"/>
    </w:p>
    <w:p w14:paraId="5E1A7B17" w14:textId="718B8104" w:rsidR="00CC7F1A" w:rsidRPr="00064A7B" w:rsidRDefault="00CC7F1A" w:rsidP="001D7023">
      <w:pPr>
        <w:pStyle w:val="1"/>
        <w:spacing w:after="120"/>
        <w:ind w:left="0"/>
        <w:jc w:val="both"/>
        <w:rPr>
          <w:rFonts w:cs="Arial"/>
          <w:color w:val="365F91" w:themeColor="accent1" w:themeShade="BF"/>
          <w:spacing w:val="-1"/>
          <w:sz w:val="28"/>
          <w:szCs w:val="28"/>
          <w:lang w:val="ru-RU"/>
        </w:rPr>
      </w:pPr>
      <w:r w:rsidRPr="00064A7B">
        <w:rPr>
          <w:rFonts w:cs="Arial"/>
          <w:color w:val="365F91" w:themeColor="accent1" w:themeShade="BF"/>
          <w:spacing w:val="-1"/>
          <w:sz w:val="28"/>
          <w:szCs w:val="28"/>
          <w:lang w:val="ru-RU"/>
        </w:rPr>
        <w:t>Область применения</w:t>
      </w:r>
    </w:p>
    <w:p w14:paraId="54A4BC86" w14:textId="5D4B6CE0" w:rsidR="009F486A" w:rsidRDefault="009F486A" w:rsidP="001D7023">
      <w:pPr>
        <w:pStyle w:val="1"/>
        <w:numPr>
          <w:ilvl w:val="0"/>
          <w:numId w:val="13"/>
        </w:numPr>
        <w:ind w:left="0" w:firstLine="0"/>
        <w:jc w:val="both"/>
        <w:rPr>
          <w:rFonts w:cs="Arial"/>
          <w:b w:val="0"/>
          <w:bCs w:val="0"/>
          <w:spacing w:val="-1"/>
          <w:sz w:val="24"/>
          <w:szCs w:val="24"/>
          <w:lang w:val="ru-RU"/>
        </w:rPr>
      </w:pPr>
      <w:r>
        <w:rPr>
          <w:rFonts w:cs="Arial"/>
          <w:b w:val="0"/>
          <w:bCs w:val="0"/>
          <w:spacing w:val="-1"/>
          <w:sz w:val="24"/>
          <w:szCs w:val="24"/>
          <w:lang w:val="ru-RU"/>
        </w:rPr>
        <w:t>использование</w:t>
      </w:r>
      <w:r w:rsidRPr="009F486A">
        <w:rPr>
          <w:rFonts w:cs="Arial"/>
          <w:b w:val="0"/>
          <w:bCs w:val="0"/>
          <w:spacing w:val="-1"/>
          <w:sz w:val="24"/>
          <w:szCs w:val="24"/>
          <w:lang w:val="ru-RU"/>
        </w:rPr>
        <w:t xml:space="preserve"> в деформационных швах высокого, умеренного и низкого напряженно-деформированного состояния;</w:t>
      </w:r>
    </w:p>
    <w:p w14:paraId="7FBD33E6" w14:textId="01D31113" w:rsidR="00C25965" w:rsidRPr="00C25965" w:rsidRDefault="0073576D" w:rsidP="001D7023">
      <w:pPr>
        <w:pStyle w:val="1"/>
        <w:numPr>
          <w:ilvl w:val="0"/>
          <w:numId w:val="13"/>
        </w:numPr>
        <w:ind w:left="0" w:firstLine="0"/>
        <w:jc w:val="both"/>
        <w:rPr>
          <w:rFonts w:cs="Arial"/>
          <w:b w:val="0"/>
          <w:bCs w:val="0"/>
          <w:spacing w:val="-1"/>
          <w:sz w:val="24"/>
          <w:szCs w:val="24"/>
          <w:lang w:val="ru-RU"/>
        </w:rPr>
      </w:pPr>
      <w:r>
        <w:rPr>
          <w:rFonts w:cs="Arial"/>
          <w:b w:val="0"/>
          <w:bCs w:val="0"/>
          <w:spacing w:val="-1"/>
          <w:sz w:val="24"/>
          <w:szCs w:val="24"/>
          <w:lang w:val="ru-RU"/>
        </w:rPr>
        <w:t>г</w:t>
      </w:r>
      <w:r w:rsidRPr="0073576D">
        <w:rPr>
          <w:rFonts w:cs="Arial"/>
          <w:b w:val="0"/>
          <w:bCs w:val="0"/>
          <w:spacing w:val="-1"/>
          <w:sz w:val="24"/>
          <w:szCs w:val="24"/>
          <w:lang w:val="ru-RU"/>
        </w:rPr>
        <w:t xml:space="preserve">ерметизация </w:t>
      </w:r>
      <w:r w:rsidR="004510DB">
        <w:rPr>
          <w:rFonts w:cs="Arial"/>
          <w:b w:val="0"/>
          <w:bCs w:val="0"/>
          <w:spacing w:val="-1"/>
          <w:sz w:val="24"/>
          <w:szCs w:val="24"/>
          <w:lang w:val="ru-RU"/>
        </w:rPr>
        <w:t>м</w:t>
      </w:r>
      <w:r w:rsidR="009F486A">
        <w:rPr>
          <w:rFonts w:cs="Arial"/>
          <w:b w:val="0"/>
          <w:bCs w:val="0"/>
          <w:spacing w:val="-1"/>
          <w:sz w:val="24"/>
          <w:szCs w:val="24"/>
          <w:lang w:val="ru-RU"/>
        </w:rPr>
        <w:t>ежпанельных и монтажных швов</w:t>
      </w:r>
      <w:r w:rsidR="009F486A" w:rsidRPr="009F486A">
        <w:rPr>
          <w:lang w:val="ru-RU"/>
        </w:rPr>
        <w:t xml:space="preserve"> </w:t>
      </w:r>
      <w:r w:rsidR="009F486A" w:rsidRPr="009F486A">
        <w:rPr>
          <w:rFonts w:cs="Arial"/>
          <w:b w:val="0"/>
          <w:bCs w:val="0"/>
          <w:spacing w:val="-1"/>
          <w:sz w:val="24"/>
          <w:szCs w:val="24"/>
          <w:lang w:val="ru-RU"/>
        </w:rPr>
        <w:t>на новом строительстве и при выполнении ремонтных работ</w:t>
      </w:r>
      <w:r w:rsidR="006578F7" w:rsidRPr="006578F7">
        <w:rPr>
          <w:rFonts w:cs="Arial"/>
          <w:b w:val="0"/>
          <w:bCs w:val="0"/>
          <w:spacing w:val="-1"/>
          <w:sz w:val="24"/>
          <w:szCs w:val="24"/>
          <w:lang w:val="ru-RU"/>
        </w:rPr>
        <w:t>;</w:t>
      </w:r>
    </w:p>
    <w:p w14:paraId="0AF35082" w14:textId="538E8F82" w:rsidR="00C25965" w:rsidRPr="00C25965" w:rsidRDefault="009F486A" w:rsidP="001D7023">
      <w:pPr>
        <w:pStyle w:val="1"/>
        <w:numPr>
          <w:ilvl w:val="0"/>
          <w:numId w:val="13"/>
        </w:numPr>
        <w:ind w:left="0" w:firstLine="0"/>
        <w:jc w:val="both"/>
        <w:rPr>
          <w:rFonts w:cs="Arial"/>
          <w:b w:val="0"/>
          <w:bCs w:val="0"/>
          <w:spacing w:val="-1"/>
          <w:sz w:val="24"/>
          <w:szCs w:val="24"/>
          <w:lang w:val="ru-RU"/>
        </w:rPr>
      </w:pPr>
      <w:r>
        <w:rPr>
          <w:rFonts w:cs="Arial"/>
          <w:b w:val="0"/>
          <w:bCs w:val="0"/>
          <w:spacing w:val="-1"/>
          <w:sz w:val="24"/>
          <w:szCs w:val="24"/>
          <w:lang w:val="ru-RU"/>
        </w:rPr>
        <w:t>герметизация вводов</w:t>
      </w:r>
      <w:r w:rsidR="004510DB" w:rsidRPr="004510DB">
        <w:rPr>
          <w:rFonts w:cs="Arial"/>
          <w:b w:val="0"/>
          <w:bCs w:val="0"/>
          <w:spacing w:val="-1"/>
          <w:sz w:val="24"/>
          <w:szCs w:val="24"/>
          <w:lang w:val="ru-RU"/>
        </w:rPr>
        <w:t xml:space="preserve"> </w:t>
      </w:r>
      <w:r>
        <w:rPr>
          <w:rFonts w:cs="Arial"/>
          <w:b w:val="0"/>
          <w:bCs w:val="0"/>
          <w:spacing w:val="-1"/>
          <w:sz w:val="24"/>
          <w:szCs w:val="24"/>
          <w:lang w:val="ru-RU"/>
        </w:rPr>
        <w:t>коммуникаций, трещин, стыков</w:t>
      </w:r>
      <w:r w:rsidR="006578F7" w:rsidRPr="006578F7">
        <w:rPr>
          <w:rFonts w:cs="Arial"/>
          <w:b w:val="0"/>
          <w:bCs w:val="0"/>
          <w:spacing w:val="-1"/>
          <w:sz w:val="24"/>
          <w:szCs w:val="24"/>
          <w:lang w:val="ru-RU"/>
        </w:rPr>
        <w:t>;</w:t>
      </w:r>
    </w:p>
    <w:p w14:paraId="27957343" w14:textId="50564067" w:rsidR="00C25965" w:rsidRPr="00C25965" w:rsidRDefault="009F486A" w:rsidP="001D7023">
      <w:pPr>
        <w:pStyle w:val="1"/>
        <w:numPr>
          <w:ilvl w:val="0"/>
          <w:numId w:val="13"/>
        </w:numPr>
        <w:ind w:left="0" w:firstLine="0"/>
        <w:jc w:val="both"/>
        <w:rPr>
          <w:rFonts w:cs="Arial"/>
          <w:b w:val="0"/>
          <w:bCs w:val="0"/>
          <w:spacing w:val="-1"/>
          <w:sz w:val="24"/>
          <w:szCs w:val="24"/>
          <w:lang w:val="ru-RU"/>
        </w:rPr>
      </w:pPr>
      <w:r>
        <w:rPr>
          <w:rFonts w:cs="Arial"/>
          <w:b w:val="0"/>
          <w:bCs w:val="0"/>
          <w:spacing w:val="-1"/>
          <w:sz w:val="24"/>
          <w:szCs w:val="24"/>
          <w:lang w:val="ru-RU"/>
        </w:rPr>
        <w:t>г</w:t>
      </w:r>
      <w:r w:rsidR="004510DB" w:rsidRPr="004510DB">
        <w:rPr>
          <w:rFonts w:cs="Arial"/>
          <w:b w:val="0"/>
          <w:bCs w:val="0"/>
          <w:spacing w:val="-1"/>
          <w:sz w:val="24"/>
          <w:szCs w:val="24"/>
          <w:lang w:val="ru-RU"/>
        </w:rPr>
        <w:t>е</w:t>
      </w:r>
      <w:r>
        <w:rPr>
          <w:rFonts w:cs="Arial"/>
          <w:b w:val="0"/>
          <w:bCs w:val="0"/>
          <w:spacing w:val="-1"/>
          <w:sz w:val="24"/>
          <w:szCs w:val="24"/>
          <w:lang w:val="ru-RU"/>
        </w:rPr>
        <w:t>рметизация швов бетонных полов, монолитных и сборных</w:t>
      </w:r>
      <w:r w:rsidR="004510DB" w:rsidRPr="004510DB">
        <w:rPr>
          <w:rFonts w:cs="Arial"/>
          <w:b w:val="0"/>
          <w:bCs w:val="0"/>
          <w:spacing w:val="-1"/>
          <w:sz w:val="24"/>
          <w:szCs w:val="24"/>
          <w:lang w:val="ru-RU"/>
        </w:rPr>
        <w:t xml:space="preserve"> ЖБ-конструкций</w:t>
      </w:r>
      <w:r w:rsidR="006578F7" w:rsidRPr="006578F7">
        <w:rPr>
          <w:rFonts w:cs="Arial"/>
          <w:b w:val="0"/>
          <w:bCs w:val="0"/>
          <w:spacing w:val="-1"/>
          <w:sz w:val="24"/>
          <w:szCs w:val="24"/>
          <w:lang w:val="ru-RU"/>
        </w:rPr>
        <w:t>;</w:t>
      </w:r>
    </w:p>
    <w:p w14:paraId="0E69C1AC" w14:textId="346DA02F" w:rsidR="00C25965" w:rsidRPr="004510DB" w:rsidRDefault="00E6698E" w:rsidP="001D7023">
      <w:pPr>
        <w:pStyle w:val="a4"/>
        <w:numPr>
          <w:ilvl w:val="0"/>
          <w:numId w:val="13"/>
        </w:numPr>
        <w:ind w:left="0" w:firstLine="0"/>
        <w:rPr>
          <w:rFonts w:ascii="Arial" w:eastAsia="Arial" w:hAnsi="Arial" w:cs="Arial"/>
          <w:spacing w:val="-1"/>
          <w:sz w:val="24"/>
          <w:szCs w:val="24"/>
          <w:lang w:val="ru-RU"/>
        </w:rPr>
      </w:pPr>
      <w:r>
        <w:rPr>
          <w:rFonts w:ascii="Arial" w:eastAsia="Arial" w:hAnsi="Arial" w:cs="Arial"/>
          <w:spacing w:val="-1"/>
          <w:sz w:val="24"/>
          <w:szCs w:val="24"/>
          <w:lang w:val="ru-RU"/>
        </w:rPr>
        <w:t>п</w:t>
      </w:r>
      <w:r w:rsidR="004510DB" w:rsidRPr="004510DB">
        <w:rPr>
          <w:rFonts w:ascii="Arial" w:eastAsia="Arial" w:hAnsi="Arial" w:cs="Arial"/>
          <w:spacing w:val="-1"/>
          <w:sz w:val="24"/>
          <w:szCs w:val="24"/>
          <w:lang w:val="ru-RU"/>
        </w:rPr>
        <w:t>рименение в наружных и внутренних зонах зданий и сооружений</w:t>
      </w:r>
      <w:r w:rsidR="006578F7" w:rsidRPr="004510DB">
        <w:rPr>
          <w:rFonts w:cs="Arial"/>
          <w:spacing w:val="-1"/>
          <w:sz w:val="24"/>
          <w:szCs w:val="24"/>
          <w:lang w:val="ru-RU"/>
        </w:rPr>
        <w:t>;</w:t>
      </w:r>
    </w:p>
    <w:p w14:paraId="12C3C03D" w14:textId="584D7CBC" w:rsidR="00C25965" w:rsidRPr="00C25965" w:rsidRDefault="009F486A" w:rsidP="001D7023">
      <w:pPr>
        <w:pStyle w:val="1"/>
        <w:numPr>
          <w:ilvl w:val="0"/>
          <w:numId w:val="13"/>
        </w:numPr>
        <w:ind w:left="0" w:firstLine="0"/>
        <w:jc w:val="both"/>
        <w:rPr>
          <w:rFonts w:cs="Arial"/>
          <w:b w:val="0"/>
          <w:bCs w:val="0"/>
          <w:spacing w:val="-1"/>
          <w:sz w:val="24"/>
          <w:szCs w:val="24"/>
          <w:lang w:val="ru-RU"/>
        </w:rPr>
      </w:pPr>
      <w:r>
        <w:rPr>
          <w:rFonts w:cs="Arial"/>
          <w:b w:val="0"/>
          <w:bCs w:val="0"/>
          <w:spacing w:val="-1"/>
          <w:sz w:val="24"/>
          <w:szCs w:val="24"/>
          <w:lang w:val="ru-RU"/>
        </w:rPr>
        <w:t>в</w:t>
      </w:r>
      <w:r w:rsidRPr="009F486A">
        <w:rPr>
          <w:rFonts w:cs="Arial"/>
          <w:b w:val="0"/>
          <w:bCs w:val="0"/>
          <w:spacing w:val="-1"/>
          <w:sz w:val="24"/>
          <w:szCs w:val="24"/>
          <w:lang w:val="ru-RU"/>
        </w:rPr>
        <w:t xml:space="preserve"> отвержденном состоянии с запасом выдерживает существенные деформации вне зависимости от климатических зон применения</w:t>
      </w:r>
      <w:r w:rsidR="006578F7" w:rsidRPr="006578F7">
        <w:rPr>
          <w:rFonts w:cs="Arial"/>
          <w:b w:val="0"/>
          <w:bCs w:val="0"/>
          <w:spacing w:val="-1"/>
          <w:sz w:val="24"/>
          <w:szCs w:val="24"/>
          <w:lang w:val="ru-RU"/>
        </w:rPr>
        <w:t>;</w:t>
      </w:r>
    </w:p>
    <w:p w14:paraId="68365D64" w14:textId="383986A5" w:rsidR="000D3554" w:rsidRDefault="000D3554" w:rsidP="001D7023">
      <w:pPr>
        <w:pStyle w:val="1"/>
        <w:ind w:left="0"/>
        <w:jc w:val="both"/>
        <w:rPr>
          <w:rFonts w:cs="Arial"/>
          <w:color w:val="365F91" w:themeColor="accent1" w:themeShade="BF"/>
          <w:spacing w:val="-1"/>
          <w:sz w:val="28"/>
          <w:szCs w:val="28"/>
          <w:lang w:val="ru-RU"/>
        </w:rPr>
      </w:pPr>
    </w:p>
    <w:p w14:paraId="4DCCB534" w14:textId="18CF3976" w:rsidR="00C53231" w:rsidRPr="00C53231" w:rsidRDefault="00C53231" w:rsidP="001D7023">
      <w:pPr>
        <w:pStyle w:val="1"/>
        <w:spacing w:after="120"/>
        <w:ind w:left="0"/>
        <w:jc w:val="both"/>
        <w:rPr>
          <w:rFonts w:cs="Arial"/>
          <w:color w:val="365F91" w:themeColor="accent1" w:themeShade="BF"/>
          <w:spacing w:val="-1"/>
          <w:sz w:val="28"/>
          <w:szCs w:val="28"/>
          <w:lang w:val="ru-RU"/>
        </w:rPr>
      </w:pPr>
      <w:r>
        <w:rPr>
          <w:rFonts w:cs="Arial"/>
          <w:color w:val="365F91" w:themeColor="accent1" w:themeShade="BF"/>
          <w:spacing w:val="-1"/>
          <w:sz w:val="28"/>
          <w:szCs w:val="28"/>
          <w:lang w:val="ru-RU"/>
        </w:rPr>
        <w:t>Преимущества</w:t>
      </w:r>
    </w:p>
    <w:p w14:paraId="41506A27" w14:textId="333F8B71" w:rsidR="00C53231" w:rsidRPr="00C53231" w:rsidRDefault="003E3CDA" w:rsidP="001D7023">
      <w:pPr>
        <w:pStyle w:val="1"/>
        <w:numPr>
          <w:ilvl w:val="1"/>
          <w:numId w:val="16"/>
        </w:numPr>
        <w:ind w:left="0" w:firstLine="0"/>
        <w:jc w:val="both"/>
        <w:rPr>
          <w:rFonts w:cs="Arial"/>
          <w:b w:val="0"/>
          <w:bCs w:val="0"/>
          <w:spacing w:val="-1"/>
          <w:sz w:val="24"/>
          <w:szCs w:val="24"/>
          <w:lang w:val="ru-RU"/>
        </w:rPr>
      </w:pPr>
      <w:r>
        <w:rPr>
          <w:rFonts w:cs="Arial"/>
          <w:b w:val="0"/>
          <w:bCs w:val="0"/>
          <w:spacing w:val="-1"/>
          <w:sz w:val="24"/>
          <w:szCs w:val="24"/>
          <w:lang w:val="ru-RU"/>
        </w:rPr>
        <w:t>п</w:t>
      </w:r>
      <w:r w:rsidR="004510DB" w:rsidRPr="004510DB">
        <w:rPr>
          <w:rFonts w:cs="Arial"/>
          <w:b w:val="0"/>
          <w:bCs w:val="0"/>
          <w:spacing w:val="-1"/>
          <w:sz w:val="24"/>
          <w:szCs w:val="24"/>
          <w:lang w:val="ru-RU"/>
        </w:rPr>
        <w:t>ростое нанесение, не прилипает к инструменту</w:t>
      </w:r>
      <w:r w:rsidR="006578F7" w:rsidRPr="006578F7">
        <w:rPr>
          <w:rFonts w:cs="Arial"/>
          <w:b w:val="0"/>
          <w:bCs w:val="0"/>
          <w:spacing w:val="-1"/>
          <w:sz w:val="24"/>
          <w:szCs w:val="24"/>
          <w:lang w:val="ru-RU"/>
        </w:rPr>
        <w:t>;</w:t>
      </w:r>
    </w:p>
    <w:p w14:paraId="450520FA" w14:textId="2B9763FE" w:rsidR="00C53231" w:rsidRDefault="003E3CDA" w:rsidP="001D7023">
      <w:pPr>
        <w:pStyle w:val="1"/>
        <w:numPr>
          <w:ilvl w:val="1"/>
          <w:numId w:val="16"/>
        </w:numPr>
        <w:ind w:left="0" w:firstLine="0"/>
        <w:jc w:val="both"/>
        <w:rPr>
          <w:rFonts w:cs="Arial"/>
          <w:b w:val="0"/>
          <w:bCs w:val="0"/>
          <w:spacing w:val="-1"/>
          <w:sz w:val="24"/>
          <w:szCs w:val="24"/>
          <w:lang w:val="ru-RU"/>
        </w:rPr>
      </w:pPr>
      <w:r>
        <w:rPr>
          <w:rFonts w:cs="Arial"/>
          <w:b w:val="0"/>
          <w:bCs w:val="0"/>
          <w:spacing w:val="-1"/>
          <w:sz w:val="24"/>
          <w:szCs w:val="24"/>
          <w:lang w:val="ru-RU"/>
        </w:rPr>
        <w:t>высокая</w:t>
      </w:r>
      <w:r w:rsidR="004510DB" w:rsidRPr="004510DB">
        <w:rPr>
          <w:rFonts w:cs="Arial"/>
          <w:b w:val="0"/>
          <w:bCs w:val="0"/>
          <w:spacing w:val="-1"/>
          <w:sz w:val="24"/>
          <w:szCs w:val="24"/>
          <w:lang w:val="ru-RU"/>
        </w:rPr>
        <w:t xml:space="preserve"> адгезия к </w:t>
      </w:r>
      <w:r>
        <w:rPr>
          <w:rFonts w:cs="Arial"/>
          <w:b w:val="0"/>
          <w:bCs w:val="0"/>
          <w:spacing w:val="-1"/>
          <w:sz w:val="24"/>
          <w:szCs w:val="24"/>
          <w:lang w:val="ru-RU"/>
        </w:rPr>
        <w:t xml:space="preserve">бетону, кирпичу, камню и </w:t>
      </w:r>
      <w:r w:rsidRPr="003E3CDA">
        <w:rPr>
          <w:rFonts w:cs="Arial"/>
          <w:b w:val="0"/>
          <w:bCs w:val="0"/>
          <w:spacing w:val="-1"/>
          <w:sz w:val="24"/>
          <w:szCs w:val="24"/>
          <w:lang w:val="ru-RU"/>
        </w:rPr>
        <w:t>большинству строительных оснований</w:t>
      </w:r>
      <w:r w:rsidR="006578F7" w:rsidRPr="006578F7">
        <w:rPr>
          <w:rFonts w:cs="Arial"/>
          <w:b w:val="0"/>
          <w:bCs w:val="0"/>
          <w:spacing w:val="-1"/>
          <w:sz w:val="24"/>
          <w:szCs w:val="24"/>
          <w:lang w:val="ru-RU"/>
        </w:rPr>
        <w:t>;</w:t>
      </w:r>
    </w:p>
    <w:p w14:paraId="69E3E0E3" w14:textId="7D4BD135" w:rsidR="00E6698E" w:rsidRPr="00C53231" w:rsidRDefault="00E6698E" w:rsidP="00E6698E">
      <w:pPr>
        <w:pStyle w:val="1"/>
        <w:numPr>
          <w:ilvl w:val="1"/>
          <w:numId w:val="16"/>
        </w:numPr>
        <w:ind w:left="0" w:firstLine="0"/>
        <w:jc w:val="both"/>
        <w:rPr>
          <w:rFonts w:cs="Arial"/>
          <w:b w:val="0"/>
          <w:bCs w:val="0"/>
          <w:spacing w:val="-1"/>
          <w:sz w:val="24"/>
          <w:szCs w:val="24"/>
          <w:lang w:val="ru-RU"/>
        </w:rPr>
      </w:pPr>
      <w:proofErr w:type="spellStart"/>
      <w:r w:rsidRPr="00E6698E">
        <w:rPr>
          <w:rFonts w:cs="Arial"/>
          <w:b w:val="0"/>
          <w:bCs w:val="0"/>
          <w:spacing w:val="-1"/>
          <w:sz w:val="24"/>
          <w:szCs w:val="24"/>
          <w:lang w:val="ru-RU"/>
        </w:rPr>
        <w:t>тиксотропен</w:t>
      </w:r>
      <w:proofErr w:type="spellEnd"/>
      <w:r w:rsidRPr="00E6698E">
        <w:rPr>
          <w:rFonts w:cs="Arial"/>
          <w:b w:val="0"/>
          <w:bCs w:val="0"/>
          <w:spacing w:val="-1"/>
          <w:sz w:val="24"/>
          <w:szCs w:val="24"/>
          <w:lang w:val="ru-RU"/>
        </w:rPr>
        <w:t>, что позволяет наносить его на горизонтальные, вертикальные и наклонные поверхности</w:t>
      </w:r>
    </w:p>
    <w:p w14:paraId="70CEE33F" w14:textId="118FF318" w:rsidR="00C53231" w:rsidRPr="00C53231" w:rsidRDefault="003E3CDA" w:rsidP="001D7023">
      <w:pPr>
        <w:pStyle w:val="1"/>
        <w:numPr>
          <w:ilvl w:val="1"/>
          <w:numId w:val="16"/>
        </w:numPr>
        <w:ind w:left="0" w:firstLine="0"/>
        <w:jc w:val="both"/>
        <w:rPr>
          <w:rFonts w:cs="Arial"/>
          <w:b w:val="0"/>
          <w:bCs w:val="0"/>
          <w:spacing w:val="-1"/>
          <w:sz w:val="24"/>
          <w:szCs w:val="24"/>
          <w:lang w:val="ru-RU"/>
        </w:rPr>
      </w:pPr>
      <w:r>
        <w:rPr>
          <w:rFonts w:cs="Arial"/>
          <w:b w:val="0"/>
          <w:bCs w:val="0"/>
          <w:spacing w:val="-1"/>
          <w:sz w:val="24"/>
          <w:szCs w:val="24"/>
          <w:lang w:val="ru-RU"/>
        </w:rPr>
        <w:t>н</w:t>
      </w:r>
      <w:r w:rsidR="004510DB" w:rsidRPr="004510DB">
        <w:rPr>
          <w:rFonts w:cs="Arial"/>
          <w:b w:val="0"/>
          <w:bCs w:val="0"/>
          <w:spacing w:val="-1"/>
          <w:sz w:val="24"/>
          <w:szCs w:val="24"/>
          <w:lang w:val="ru-RU"/>
        </w:rPr>
        <w:t>е пылится после отверждения</w:t>
      </w:r>
      <w:r w:rsidR="006578F7" w:rsidRPr="006578F7">
        <w:rPr>
          <w:rFonts w:cs="Arial"/>
          <w:b w:val="0"/>
          <w:bCs w:val="0"/>
          <w:spacing w:val="-1"/>
          <w:sz w:val="24"/>
          <w:szCs w:val="24"/>
          <w:lang w:val="ru-RU"/>
        </w:rPr>
        <w:t>;</w:t>
      </w:r>
      <w:r w:rsidR="00C53231" w:rsidRPr="00C53231">
        <w:rPr>
          <w:rFonts w:cs="Arial"/>
          <w:b w:val="0"/>
          <w:bCs w:val="0"/>
          <w:spacing w:val="-1"/>
          <w:sz w:val="24"/>
          <w:szCs w:val="24"/>
          <w:lang w:val="ru-RU"/>
        </w:rPr>
        <w:t xml:space="preserve"> </w:t>
      </w:r>
    </w:p>
    <w:p w14:paraId="4BF0CC37" w14:textId="251D0E85" w:rsidR="00C53231" w:rsidRPr="0073576D" w:rsidRDefault="003E3CDA" w:rsidP="001D7023">
      <w:pPr>
        <w:pStyle w:val="1"/>
        <w:numPr>
          <w:ilvl w:val="1"/>
          <w:numId w:val="16"/>
        </w:numPr>
        <w:ind w:left="0" w:firstLine="0"/>
        <w:jc w:val="both"/>
        <w:rPr>
          <w:rFonts w:cs="Arial"/>
          <w:b w:val="0"/>
          <w:bCs w:val="0"/>
          <w:spacing w:val="-1"/>
          <w:sz w:val="24"/>
          <w:szCs w:val="24"/>
          <w:lang w:val="ru-RU"/>
        </w:rPr>
      </w:pPr>
      <w:r>
        <w:rPr>
          <w:rFonts w:cs="Arial"/>
          <w:b w:val="0"/>
          <w:bCs w:val="0"/>
          <w:spacing w:val="-1"/>
          <w:sz w:val="24"/>
          <w:szCs w:val="24"/>
          <w:lang w:val="ru-RU"/>
        </w:rPr>
        <w:t>в</w:t>
      </w:r>
      <w:r w:rsidR="004510DB" w:rsidRPr="004510DB">
        <w:rPr>
          <w:rFonts w:cs="Arial"/>
          <w:b w:val="0"/>
          <w:bCs w:val="0"/>
          <w:spacing w:val="-1"/>
          <w:sz w:val="24"/>
          <w:szCs w:val="24"/>
          <w:lang w:val="ru-RU"/>
        </w:rPr>
        <w:t>ысокая эластичность и ремонтопригодность</w:t>
      </w:r>
      <w:r w:rsidR="006578F7">
        <w:rPr>
          <w:rFonts w:cs="Arial"/>
          <w:b w:val="0"/>
          <w:bCs w:val="0"/>
          <w:spacing w:val="-1"/>
          <w:sz w:val="24"/>
          <w:szCs w:val="24"/>
        </w:rPr>
        <w:t>;</w:t>
      </w:r>
    </w:p>
    <w:p w14:paraId="1A65C4D4" w14:textId="5FD9A470" w:rsidR="0073576D" w:rsidRDefault="003E3CDA" w:rsidP="001D7023">
      <w:pPr>
        <w:pStyle w:val="1"/>
        <w:numPr>
          <w:ilvl w:val="1"/>
          <w:numId w:val="16"/>
        </w:numPr>
        <w:ind w:left="0" w:firstLine="0"/>
        <w:jc w:val="both"/>
        <w:rPr>
          <w:rFonts w:cs="Arial"/>
          <w:b w:val="0"/>
          <w:bCs w:val="0"/>
          <w:spacing w:val="-1"/>
          <w:sz w:val="24"/>
          <w:szCs w:val="24"/>
          <w:lang w:val="ru-RU"/>
        </w:rPr>
      </w:pPr>
      <w:r>
        <w:rPr>
          <w:rFonts w:cs="Arial"/>
          <w:b w:val="0"/>
          <w:bCs w:val="0"/>
          <w:spacing w:val="-1"/>
          <w:sz w:val="24"/>
          <w:szCs w:val="24"/>
          <w:lang w:val="ru-RU"/>
        </w:rPr>
        <w:t>у</w:t>
      </w:r>
      <w:r w:rsidR="004510DB" w:rsidRPr="004510DB">
        <w:rPr>
          <w:rFonts w:cs="Arial"/>
          <w:b w:val="0"/>
          <w:bCs w:val="0"/>
          <w:spacing w:val="-1"/>
          <w:sz w:val="24"/>
          <w:szCs w:val="24"/>
          <w:lang w:val="ru-RU"/>
        </w:rPr>
        <w:t>стойчивость к атмосферным воздействиям</w:t>
      </w:r>
      <w:r w:rsidR="0073576D" w:rsidRPr="0073576D">
        <w:rPr>
          <w:rFonts w:cs="Arial"/>
          <w:b w:val="0"/>
          <w:bCs w:val="0"/>
          <w:spacing w:val="-1"/>
          <w:sz w:val="24"/>
          <w:szCs w:val="24"/>
          <w:lang w:val="ru-RU"/>
        </w:rPr>
        <w:t>;</w:t>
      </w:r>
    </w:p>
    <w:p w14:paraId="28EF5A94" w14:textId="47277F92" w:rsidR="0073576D" w:rsidRPr="004510DB" w:rsidRDefault="003E3CDA" w:rsidP="001D7023">
      <w:pPr>
        <w:pStyle w:val="a4"/>
        <w:numPr>
          <w:ilvl w:val="1"/>
          <w:numId w:val="16"/>
        </w:numPr>
        <w:ind w:left="0" w:firstLine="0"/>
        <w:rPr>
          <w:rFonts w:ascii="Arial" w:eastAsia="Arial" w:hAnsi="Arial" w:cs="Arial"/>
          <w:spacing w:val="-1"/>
          <w:sz w:val="24"/>
          <w:szCs w:val="24"/>
          <w:lang w:val="ru-RU"/>
        </w:rPr>
      </w:pPr>
      <w:r>
        <w:rPr>
          <w:rFonts w:ascii="Arial" w:eastAsia="Arial" w:hAnsi="Arial" w:cs="Arial"/>
          <w:spacing w:val="-1"/>
          <w:sz w:val="24"/>
          <w:szCs w:val="24"/>
          <w:lang w:val="ru-RU"/>
        </w:rPr>
        <w:t>в</w:t>
      </w:r>
      <w:r w:rsidR="004510DB" w:rsidRPr="004510DB">
        <w:rPr>
          <w:rFonts w:ascii="Arial" w:eastAsia="Arial" w:hAnsi="Arial" w:cs="Arial"/>
          <w:spacing w:val="-1"/>
          <w:sz w:val="24"/>
          <w:szCs w:val="24"/>
          <w:lang w:val="ru-RU"/>
        </w:rPr>
        <w:t>озможность нанесения в сложных погодных условиях</w:t>
      </w:r>
      <w:r w:rsidR="0073576D" w:rsidRPr="004510DB">
        <w:rPr>
          <w:rFonts w:cs="Arial"/>
          <w:spacing w:val="-1"/>
          <w:sz w:val="24"/>
          <w:szCs w:val="24"/>
          <w:lang w:val="ru-RU"/>
        </w:rPr>
        <w:t>;</w:t>
      </w:r>
    </w:p>
    <w:p w14:paraId="3FAD5A56" w14:textId="77777777" w:rsidR="004510DB" w:rsidRPr="004510DB" w:rsidRDefault="004510DB" w:rsidP="001D7023">
      <w:pPr>
        <w:pStyle w:val="a4"/>
        <w:rPr>
          <w:rFonts w:ascii="Arial" w:eastAsia="Arial" w:hAnsi="Arial" w:cs="Arial"/>
          <w:spacing w:val="-1"/>
          <w:sz w:val="24"/>
          <w:szCs w:val="24"/>
          <w:lang w:val="ru-RU"/>
        </w:rPr>
      </w:pPr>
    </w:p>
    <w:p w14:paraId="2C58FEB8" w14:textId="3AC47282" w:rsidR="004510DB" w:rsidRDefault="004510DB" w:rsidP="00946714">
      <w:pPr>
        <w:pStyle w:val="1"/>
        <w:spacing w:after="120"/>
        <w:ind w:left="0"/>
        <w:jc w:val="both"/>
        <w:rPr>
          <w:rFonts w:cs="Arial"/>
          <w:color w:val="365F91" w:themeColor="accent1" w:themeShade="BF"/>
          <w:spacing w:val="-1"/>
          <w:sz w:val="28"/>
          <w:szCs w:val="28"/>
          <w:lang w:val="ru-RU"/>
        </w:rPr>
      </w:pPr>
      <w:r w:rsidRPr="004510DB">
        <w:rPr>
          <w:rFonts w:cs="Arial"/>
          <w:color w:val="365F91" w:themeColor="accent1" w:themeShade="BF"/>
          <w:spacing w:val="-1"/>
          <w:sz w:val="28"/>
          <w:szCs w:val="28"/>
          <w:lang w:val="ru-RU"/>
        </w:rPr>
        <w:t>Подготовка основания</w:t>
      </w:r>
    </w:p>
    <w:p w14:paraId="7F079A79" w14:textId="59281550" w:rsidR="004510DB" w:rsidRDefault="004510DB" w:rsidP="001D7023">
      <w:pPr>
        <w:pStyle w:val="1"/>
        <w:ind w:left="0" w:firstLine="851"/>
        <w:jc w:val="both"/>
        <w:rPr>
          <w:rFonts w:cs="Arial"/>
          <w:b w:val="0"/>
          <w:bCs w:val="0"/>
          <w:spacing w:val="-1"/>
          <w:sz w:val="24"/>
          <w:szCs w:val="24"/>
          <w:lang w:val="ru-RU"/>
        </w:rPr>
      </w:pPr>
      <w:r w:rsidRPr="004510DB">
        <w:rPr>
          <w:rFonts w:cs="Arial"/>
          <w:b w:val="0"/>
          <w:bCs w:val="0"/>
          <w:spacing w:val="-1"/>
          <w:sz w:val="24"/>
          <w:szCs w:val="24"/>
          <w:lang w:val="ru-RU"/>
        </w:rPr>
        <w:t>Основание должно быть прочным, очищенным от грязи, цементного молочка, масел, старых герметиков. Допустимо нанесение на влажные (</w:t>
      </w:r>
      <w:r w:rsidR="003E3CDA">
        <w:rPr>
          <w:rFonts w:cs="Arial"/>
          <w:b w:val="0"/>
          <w:bCs w:val="0"/>
          <w:spacing w:val="-1"/>
          <w:sz w:val="24"/>
          <w:szCs w:val="24"/>
          <w:lang w:val="ru-RU"/>
        </w:rPr>
        <w:t xml:space="preserve">но </w:t>
      </w:r>
      <w:r w:rsidRPr="004510DB">
        <w:rPr>
          <w:rFonts w:cs="Arial"/>
          <w:b w:val="0"/>
          <w:bCs w:val="0"/>
          <w:spacing w:val="-1"/>
          <w:sz w:val="24"/>
          <w:szCs w:val="24"/>
          <w:lang w:val="ru-RU"/>
        </w:rPr>
        <w:t>не мокрые) поверхности. В зимнее время поверхность очищается от наледи и инея. Рекомендуется использовать праймер ULTRACHEM для повышения адгезии и долговечности шва.</w:t>
      </w:r>
    </w:p>
    <w:p w14:paraId="618449ED" w14:textId="77777777" w:rsidR="004510DB" w:rsidRPr="004510DB" w:rsidRDefault="004510DB" w:rsidP="001D7023">
      <w:pPr>
        <w:pStyle w:val="1"/>
        <w:ind w:left="0"/>
        <w:jc w:val="both"/>
        <w:rPr>
          <w:rFonts w:cs="Arial"/>
          <w:b w:val="0"/>
          <w:bCs w:val="0"/>
          <w:spacing w:val="-1"/>
          <w:sz w:val="24"/>
          <w:szCs w:val="24"/>
          <w:lang w:val="ru-RU"/>
        </w:rPr>
      </w:pPr>
    </w:p>
    <w:p w14:paraId="1FE689DD" w14:textId="6AFC8E12" w:rsidR="000D3554" w:rsidRPr="00064A7B" w:rsidRDefault="00BD4453" w:rsidP="001D7023">
      <w:pPr>
        <w:pStyle w:val="1"/>
        <w:spacing w:after="120"/>
        <w:ind w:left="0"/>
        <w:jc w:val="both"/>
        <w:rPr>
          <w:rFonts w:cs="Arial"/>
          <w:color w:val="365F91" w:themeColor="accent1" w:themeShade="BF"/>
          <w:spacing w:val="-1"/>
          <w:sz w:val="28"/>
          <w:szCs w:val="28"/>
          <w:lang w:val="ru-RU"/>
        </w:rPr>
      </w:pPr>
      <w:r>
        <w:rPr>
          <w:rFonts w:cs="Arial"/>
          <w:color w:val="365F91" w:themeColor="accent1" w:themeShade="BF"/>
          <w:spacing w:val="-1"/>
          <w:sz w:val="28"/>
          <w:szCs w:val="28"/>
          <w:lang w:val="ru-RU"/>
        </w:rPr>
        <w:t xml:space="preserve">Приготовление и </w:t>
      </w:r>
      <w:r w:rsidR="00B179B7">
        <w:rPr>
          <w:rFonts w:cs="Arial"/>
          <w:color w:val="365F91" w:themeColor="accent1" w:themeShade="BF"/>
          <w:spacing w:val="-1"/>
          <w:sz w:val="28"/>
          <w:szCs w:val="28"/>
          <w:lang w:val="ru-RU"/>
        </w:rPr>
        <w:t>нанесение</w:t>
      </w:r>
    </w:p>
    <w:p w14:paraId="600D401B" w14:textId="38CBBADC" w:rsidR="00D57C3C" w:rsidRDefault="00D57C3C" w:rsidP="001D7023">
      <w:pPr>
        <w:pStyle w:val="a4"/>
        <w:numPr>
          <w:ilvl w:val="0"/>
          <w:numId w:val="10"/>
        </w:numPr>
        <w:ind w:left="0" w:firstLine="0"/>
        <w:jc w:val="both"/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D57C3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ля соблюдения проектной</w:t>
      </w:r>
      <w:r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D57C3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 xml:space="preserve">толщины слоя герметика в стыке (минимум 3 мм в самом тонком месте), а также для исключения сцепления герметика с жестким основанием в стыковом зазоре следует использовать антиадгезионные </w:t>
      </w:r>
      <w:r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прокладки из вспененного поли</w:t>
      </w:r>
      <w:r w:rsidRPr="00D57C3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этилена;</w:t>
      </w:r>
    </w:p>
    <w:p w14:paraId="0ABCB27F" w14:textId="445B5F79" w:rsidR="008B01C2" w:rsidRDefault="00D57C3C" w:rsidP="001D7023">
      <w:pPr>
        <w:pStyle w:val="a4"/>
        <w:numPr>
          <w:ilvl w:val="0"/>
          <w:numId w:val="10"/>
        </w:numPr>
        <w:ind w:left="0" w:firstLine="0"/>
        <w:jc w:val="both"/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к</w:t>
      </w:r>
      <w:r w:rsidR="004510DB" w:rsidRPr="004510DB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омпоненты А и B смешиваются механически (низкооборотная дрель со спиральной мешалкой) до однородной массы</w:t>
      </w:r>
      <w:r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 xml:space="preserve"> (однородная</w:t>
      </w:r>
      <w:r w:rsidRPr="00D57C3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 xml:space="preserve"> консистенции по цвету</w:t>
      </w:r>
      <w:r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)</w:t>
      </w:r>
      <w:r w:rsidR="004510DB" w:rsidRPr="004510DB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 xml:space="preserve">, ориентировочно 10 </w:t>
      </w:r>
      <w:r w:rsidR="004510DB" w:rsidRPr="004510DB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lastRenderedPageBreak/>
        <w:t>минут</w:t>
      </w:r>
      <w:r w:rsidR="00D01C69" w:rsidRPr="00D01C69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;</w:t>
      </w:r>
      <w:r w:rsidR="008B01C2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 xml:space="preserve"> </w:t>
      </w:r>
    </w:p>
    <w:p w14:paraId="42D7EABE" w14:textId="704CE833" w:rsidR="008B01C2" w:rsidRDefault="00D57C3C" w:rsidP="001D7023">
      <w:pPr>
        <w:pStyle w:val="1"/>
        <w:numPr>
          <w:ilvl w:val="0"/>
          <w:numId w:val="10"/>
        </w:numPr>
        <w:ind w:left="0" w:firstLine="0"/>
        <w:jc w:val="both"/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</w:pPr>
      <w:r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к</w:t>
      </w:r>
      <w:r w:rsidR="004510DB" w:rsidRPr="004510DB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омпоненты имеют контрастный цвет для визуального контроля</w:t>
      </w:r>
      <w:r w:rsidRPr="00D57C3C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 xml:space="preserve"> (светлый</w:t>
      </w:r>
      <w:r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D57C3C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и тёмный)</w:t>
      </w:r>
      <w:r w:rsidR="006578F7" w:rsidRPr="006578F7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;</w:t>
      </w:r>
    </w:p>
    <w:p w14:paraId="4BD019B8" w14:textId="3DCEAC77" w:rsidR="002F6D74" w:rsidRDefault="004510DB" w:rsidP="001D7023">
      <w:pPr>
        <w:pStyle w:val="1"/>
        <w:numPr>
          <w:ilvl w:val="0"/>
          <w:numId w:val="10"/>
        </w:numPr>
        <w:ind w:left="0" w:firstLine="0"/>
        <w:jc w:val="both"/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</w:pPr>
      <w:r w:rsidRPr="004510DB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Рабочая температура нанесения: от -10 до +35 °C.</w:t>
      </w:r>
      <w:r w:rsidR="002F6D74" w:rsidRPr="002F6D74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;</w:t>
      </w:r>
    </w:p>
    <w:p w14:paraId="3CBB1F75" w14:textId="63CDEE67" w:rsidR="00D57C3C" w:rsidRDefault="00D57C3C" w:rsidP="001D7023">
      <w:pPr>
        <w:pStyle w:val="1"/>
        <w:numPr>
          <w:ilvl w:val="0"/>
          <w:numId w:val="10"/>
        </w:numPr>
        <w:ind w:left="0" w:firstLine="0"/>
        <w:jc w:val="both"/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</w:pPr>
      <w:r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п</w:t>
      </w:r>
      <w:r w:rsidRPr="00D57C3C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ри низк</w:t>
      </w:r>
      <w:r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их температурах вязкость компо</w:t>
      </w:r>
      <w:r w:rsidRPr="00D57C3C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нентов герметика увеличивается, поэтому перед применением его следует выдержать в отапливаемом помещении до получения температуры компонентов не ниже +15 °С;</w:t>
      </w:r>
    </w:p>
    <w:p w14:paraId="37FF42EF" w14:textId="12851E1C" w:rsidR="008B01C2" w:rsidRDefault="00D57C3C" w:rsidP="001D7023">
      <w:pPr>
        <w:pStyle w:val="1"/>
        <w:numPr>
          <w:ilvl w:val="0"/>
          <w:numId w:val="10"/>
        </w:numPr>
        <w:ind w:left="0" w:firstLine="0"/>
        <w:jc w:val="both"/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</w:pPr>
      <w:r w:rsidRPr="00D57C3C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наносится при помощи шпателя или других, более удобных для мастера инструментов</w:t>
      </w:r>
      <w:r w:rsidR="004510DB" w:rsidRPr="004510DB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. Для формирования шва применяются антиадгезионные прокладки.</w:t>
      </w:r>
      <w:r w:rsidR="002F6D74" w:rsidRPr="002F6D74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;</w:t>
      </w:r>
    </w:p>
    <w:p w14:paraId="35CABCF7" w14:textId="520F3748" w:rsidR="00C871E3" w:rsidRDefault="004510DB" w:rsidP="001D7023">
      <w:pPr>
        <w:pStyle w:val="1"/>
        <w:numPr>
          <w:ilvl w:val="0"/>
          <w:numId w:val="10"/>
        </w:numPr>
        <w:ind w:left="0" w:firstLine="0"/>
        <w:jc w:val="both"/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</w:pPr>
      <w:r w:rsidRPr="004510DB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 xml:space="preserve">Минимальная толщина слоя </w:t>
      </w:r>
      <w:r w:rsidR="00D57C3C" w:rsidRPr="00D57C3C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должна составлять не менее</w:t>
      </w:r>
      <w:r w:rsidRPr="00D57C3C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 xml:space="preserve"> </w:t>
      </w:r>
      <w:r w:rsidR="00D57C3C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3 мм</w:t>
      </w:r>
      <w:r w:rsidR="00D57C3C" w:rsidRPr="00D57C3C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;</w:t>
      </w:r>
    </w:p>
    <w:p w14:paraId="1F0C5DEA" w14:textId="671B4CFE" w:rsidR="00D271B7" w:rsidRPr="001D7023" w:rsidRDefault="00D57C3C" w:rsidP="001D7023">
      <w:pPr>
        <w:pStyle w:val="1"/>
        <w:numPr>
          <w:ilvl w:val="0"/>
          <w:numId w:val="10"/>
        </w:numPr>
        <w:ind w:left="0" w:firstLine="0"/>
        <w:jc w:val="both"/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</w:pPr>
      <w:r w:rsidRPr="001D7023">
        <w:rPr>
          <w:rFonts w:cs="Arial"/>
          <w:b w:val="0"/>
          <w:color w:val="000000" w:themeColor="text1"/>
          <w:spacing w:val="-1"/>
          <w:sz w:val="24"/>
          <w:szCs w:val="24"/>
          <w:lang w:val="ru-RU"/>
        </w:rPr>
        <w:t>Для равномерного нанесения герметика в шов, без образования пустот и пузырей воздуха, без разрывов и наплывов можно смачивать шпатель в концентрированном мыльном растворе</w:t>
      </w:r>
      <w:r w:rsidR="006578F7" w:rsidRPr="001D7023">
        <w:rPr>
          <w:rFonts w:cs="Arial"/>
          <w:b w:val="0"/>
          <w:color w:val="000000" w:themeColor="text1"/>
          <w:spacing w:val="-1"/>
          <w:sz w:val="24"/>
          <w:szCs w:val="24"/>
          <w:lang w:val="ru-RU"/>
        </w:rPr>
        <w:t>;</w:t>
      </w:r>
    </w:p>
    <w:p w14:paraId="79D25E7B" w14:textId="5B941341" w:rsidR="00D271B7" w:rsidRPr="00D271B7" w:rsidRDefault="004510DB" w:rsidP="001D7023">
      <w:pPr>
        <w:pStyle w:val="1"/>
        <w:numPr>
          <w:ilvl w:val="0"/>
          <w:numId w:val="10"/>
        </w:numPr>
        <w:ind w:left="0" w:firstLine="0"/>
        <w:jc w:val="both"/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</w:pPr>
      <w:r w:rsidRPr="004510DB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 xml:space="preserve">Инструменты очищаются </w:t>
      </w:r>
      <w:proofErr w:type="spellStart"/>
      <w:r w:rsidRPr="004510DB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уайт</w:t>
      </w:r>
      <w:proofErr w:type="spellEnd"/>
      <w:r w:rsidRPr="004510DB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-спири</w:t>
      </w:r>
      <w:r w:rsidR="00D57C3C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том или ацетоном до отверждения</w:t>
      </w:r>
      <w:r w:rsidR="00D57C3C" w:rsidRPr="00D57C3C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. В отвержденном состоян</w:t>
      </w:r>
      <w:r w:rsidR="00D57C3C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ии удаляется механическим путем</w:t>
      </w:r>
      <w:r w:rsidR="006578F7" w:rsidRPr="006578F7"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  <w:t>;</w:t>
      </w:r>
    </w:p>
    <w:p w14:paraId="1522FF8B" w14:textId="3E54CF16" w:rsidR="00D271B7" w:rsidRPr="00B179B7" w:rsidRDefault="004510DB" w:rsidP="001D7023">
      <w:pPr>
        <w:pStyle w:val="a4"/>
        <w:numPr>
          <w:ilvl w:val="0"/>
          <w:numId w:val="10"/>
        </w:numPr>
        <w:ind w:left="0" w:firstLine="0"/>
        <w:jc w:val="both"/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</w:pPr>
      <w:r w:rsidRPr="004510DB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Окраска возможна посл</w:t>
      </w:r>
      <w:r w:rsidR="00D57C3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е согласования с производителем</w:t>
      </w:r>
      <w:r w:rsidR="006578F7" w:rsidRPr="006578F7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;</w:t>
      </w:r>
    </w:p>
    <w:p w14:paraId="52813513" w14:textId="41DE0726" w:rsidR="00100F53" w:rsidRDefault="00100F53" w:rsidP="001D7023">
      <w:pPr>
        <w:pStyle w:val="1"/>
        <w:ind w:left="0"/>
        <w:jc w:val="both"/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</w:pPr>
    </w:p>
    <w:p w14:paraId="757FB7FD" w14:textId="77777777" w:rsidR="00100F53" w:rsidRPr="00100F53" w:rsidRDefault="00100F53" w:rsidP="001D7023">
      <w:pPr>
        <w:pStyle w:val="1"/>
        <w:spacing w:after="120"/>
        <w:ind w:left="0"/>
        <w:jc w:val="both"/>
        <w:rPr>
          <w:rFonts w:cs="Arial"/>
          <w:color w:val="365F91" w:themeColor="accent1" w:themeShade="BF"/>
          <w:spacing w:val="-1"/>
          <w:sz w:val="28"/>
          <w:szCs w:val="28"/>
          <w:lang w:val="ru-RU"/>
        </w:rPr>
      </w:pPr>
      <w:r w:rsidRPr="00100F53">
        <w:rPr>
          <w:rFonts w:cs="Arial"/>
          <w:color w:val="365F91" w:themeColor="accent1" w:themeShade="BF"/>
          <w:spacing w:val="-1"/>
          <w:sz w:val="28"/>
          <w:szCs w:val="28"/>
          <w:lang w:val="ru-RU"/>
        </w:rPr>
        <w:t>Расход</w:t>
      </w:r>
    </w:p>
    <w:tbl>
      <w:tblPr>
        <w:tblStyle w:val="a5"/>
        <w:tblW w:w="10100" w:type="dxa"/>
        <w:tblLook w:val="04A0" w:firstRow="1" w:lastRow="0" w:firstColumn="1" w:lastColumn="0" w:noHBand="0" w:noVBand="1"/>
      </w:tblPr>
      <w:tblGrid>
        <w:gridCol w:w="5262"/>
        <w:gridCol w:w="1612"/>
        <w:gridCol w:w="1613"/>
        <w:gridCol w:w="1613"/>
      </w:tblGrid>
      <w:tr w:rsidR="004510DB" w14:paraId="38C4BCAE" w14:textId="77777777" w:rsidTr="004510DB">
        <w:trPr>
          <w:trHeight w:val="256"/>
        </w:trPr>
        <w:tc>
          <w:tcPr>
            <w:tcW w:w="5262" w:type="dxa"/>
          </w:tcPr>
          <w:p w14:paraId="1FAAC2A5" w14:textId="105C55AC" w:rsidR="004510DB" w:rsidRPr="00207BB3" w:rsidRDefault="004510DB" w:rsidP="001D7023">
            <w:pPr>
              <w:pStyle w:val="1"/>
              <w:ind w:left="0"/>
              <w:jc w:val="both"/>
              <w:rPr>
                <w:rFonts w:cs="Arial"/>
                <w:b w:val="0"/>
                <w:bCs w:val="0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BA294D">
              <w:rPr>
                <w:b w:val="0"/>
                <w:bCs w:val="0"/>
              </w:rPr>
              <w:t>Ширина шва</w:t>
            </w:r>
            <w:r>
              <w:rPr>
                <w:b w:val="0"/>
                <w:bCs w:val="0"/>
                <w:lang w:val="ru-RU"/>
              </w:rPr>
              <w:t>, мм</w:t>
            </w:r>
          </w:p>
        </w:tc>
        <w:tc>
          <w:tcPr>
            <w:tcW w:w="1612" w:type="dxa"/>
          </w:tcPr>
          <w:p w14:paraId="74F9F0EE" w14:textId="6EE213B1" w:rsidR="004510DB" w:rsidRPr="00B13140" w:rsidRDefault="004510DB" w:rsidP="001D7023">
            <w:pPr>
              <w:pStyle w:val="1"/>
              <w:ind w:left="0"/>
              <w:jc w:val="both"/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</w:pPr>
            <w:r>
              <w:rPr>
                <w:b w:val="0"/>
                <w:bCs w:val="0"/>
                <w:lang w:val="ru-RU"/>
              </w:rPr>
              <w:t>20</w:t>
            </w:r>
            <w:r w:rsidRPr="00B13140">
              <w:rPr>
                <w:b w:val="0"/>
                <w:bCs w:val="0"/>
              </w:rPr>
              <w:t xml:space="preserve"> </w:t>
            </w:r>
          </w:p>
        </w:tc>
        <w:tc>
          <w:tcPr>
            <w:tcW w:w="1613" w:type="dxa"/>
          </w:tcPr>
          <w:p w14:paraId="339CD51F" w14:textId="7346196F" w:rsidR="004510DB" w:rsidRPr="00B13140" w:rsidRDefault="004510DB" w:rsidP="001D7023">
            <w:pPr>
              <w:pStyle w:val="1"/>
              <w:ind w:left="0"/>
              <w:jc w:val="both"/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  <w:t>40</w:t>
            </w:r>
          </w:p>
        </w:tc>
        <w:tc>
          <w:tcPr>
            <w:tcW w:w="1613" w:type="dxa"/>
          </w:tcPr>
          <w:p w14:paraId="22A8C714" w14:textId="6AF44B1E" w:rsidR="004510DB" w:rsidRPr="00B13140" w:rsidRDefault="004510DB" w:rsidP="001D7023">
            <w:pPr>
              <w:pStyle w:val="1"/>
              <w:ind w:left="0"/>
              <w:jc w:val="both"/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  <w:t>60</w:t>
            </w:r>
          </w:p>
        </w:tc>
      </w:tr>
      <w:tr w:rsidR="004510DB" w14:paraId="73DA06F6" w14:textId="77777777" w:rsidTr="004510DB">
        <w:trPr>
          <w:trHeight w:val="256"/>
        </w:trPr>
        <w:tc>
          <w:tcPr>
            <w:tcW w:w="5262" w:type="dxa"/>
          </w:tcPr>
          <w:p w14:paraId="6E873A52" w14:textId="33E3D7EE" w:rsidR="004510DB" w:rsidRPr="00207BB3" w:rsidRDefault="004510DB" w:rsidP="001D7023">
            <w:pPr>
              <w:pStyle w:val="1"/>
              <w:ind w:left="0"/>
              <w:jc w:val="both"/>
              <w:rPr>
                <w:rFonts w:cs="Arial"/>
                <w:b w:val="0"/>
                <w:bCs w:val="0"/>
                <w:color w:val="000000" w:themeColor="text1"/>
                <w:spacing w:val="-1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lang w:val="ru-RU"/>
              </w:rPr>
              <w:t>Толщина</w:t>
            </w:r>
            <w:r w:rsidRPr="00BA294D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lang w:val="ru-RU"/>
              </w:rPr>
              <w:t>слоя, мм</w:t>
            </w:r>
          </w:p>
        </w:tc>
        <w:tc>
          <w:tcPr>
            <w:tcW w:w="1612" w:type="dxa"/>
          </w:tcPr>
          <w:p w14:paraId="54D55732" w14:textId="09C5888E" w:rsidR="004510DB" w:rsidRPr="00B13140" w:rsidRDefault="004510DB" w:rsidP="001D7023">
            <w:pPr>
              <w:pStyle w:val="1"/>
              <w:ind w:left="0"/>
              <w:jc w:val="both"/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  <w:t>3</w:t>
            </w:r>
          </w:p>
        </w:tc>
        <w:tc>
          <w:tcPr>
            <w:tcW w:w="1613" w:type="dxa"/>
          </w:tcPr>
          <w:p w14:paraId="177EF94D" w14:textId="268FEC5A" w:rsidR="004510DB" w:rsidRPr="00B13140" w:rsidRDefault="004510DB" w:rsidP="001D7023">
            <w:pPr>
              <w:pStyle w:val="1"/>
              <w:ind w:left="0"/>
              <w:jc w:val="both"/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  <w:t>4</w:t>
            </w:r>
          </w:p>
        </w:tc>
        <w:tc>
          <w:tcPr>
            <w:tcW w:w="1613" w:type="dxa"/>
          </w:tcPr>
          <w:p w14:paraId="7D2EB42B" w14:textId="48D1B50F" w:rsidR="004510DB" w:rsidRPr="00B13140" w:rsidRDefault="004510DB" w:rsidP="001D7023">
            <w:pPr>
              <w:pStyle w:val="1"/>
              <w:ind w:left="0"/>
              <w:jc w:val="both"/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  <w:t>6</w:t>
            </w:r>
          </w:p>
        </w:tc>
      </w:tr>
      <w:tr w:rsidR="004510DB" w14:paraId="27A3D574" w14:textId="77777777" w:rsidTr="004510DB">
        <w:trPr>
          <w:trHeight w:val="256"/>
        </w:trPr>
        <w:tc>
          <w:tcPr>
            <w:tcW w:w="5262" w:type="dxa"/>
          </w:tcPr>
          <w:p w14:paraId="0E49F086" w14:textId="49318908" w:rsidR="004510DB" w:rsidRPr="00BA294D" w:rsidRDefault="004510DB" w:rsidP="001D7023">
            <w:pPr>
              <w:pStyle w:val="1"/>
              <w:ind w:left="0"/>
              <w:jc w:val="both"/>
              <w:rPr>
                <w:rFonts w:cs="Arial"/>
                <w:b w:val="0"/>
                <w:bCs w:val="0"/>
                <w:color w:val="000000" w:themeColor="text1"/>
                <w:spacing w:val="-1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Расход г/ </w:t>
            </w:r>
            <w:proofErr w:type="spellStart"/>
            <w:r>
              <w:rPr>
                <w:b w:val="0"/>
                <w:bCs w:val="0"/>
                <w:lang w:val="ru-RU"/>
              </w:rPr>
              <w:t>п.м</w:t>
            </w:r>
            <w:proofErr w:type="spellEnd"/>
            <w:r>
              <w:rPr>
                <w:b w:val="0"/>
                <w:bCs w:val="0"/>
                <w:lang w:val="ru-RU"/>
              </w:rPr>
              <w:t>.</w:t>
            </w:r>
          </w:p>
        </w:tc>
        <w:tc>
          <w:tcPr>
            <w:tcW w:w="1612" w:type="dxa"/>
          </w:tcPr>
          <w:p w14:paraId="459D008C" w14:textId="50D04C73" w:rsidR="004510DB" w:rsidRPr="00B13140" w:rsidRDefault="004510DB" w:rsidP="001D7023">
            <w:pPr>
              <w:pStyle w:val="1"/>
              <w:ind w:left="0"/>
              <w:jc w:val="both"/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  <w:t>96</w:t>
            </w:r>
          </w:p>
        </w:tc>
        <w:tc>
          <w:tcPr>
            <w:tcW w:w="1613" w:type="dxa"/>
          </w:tcPr>
          <w:p w14:paraId="332AD9B8" w14:textId="00129D3D" w:rsidR="004510DB" w:rsidRPr="00B13140" w:rsidRDefault="004510DB" w:rsidP="001D7023">
            <w:pPr>
              <w:pStyle w:val="1"/>
              <w:ind w:left="0"/>
              <w:jc w:val="both"/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  <w:t>256</w:t>
            </w:r>
          </w:p>
        </w:tc>
        <w:tc>
          <w:tcPr>
            <w:tcW w:w="1613" w:type="dxa"/>
          </w:tcPr>
          <w:p w14:paraId="0DEF400A" w14:textId="6BF5C623" w:rsidR="004510DB" w:rsidRPr="00B13140" w:rsidRDefault="004510DB" w:rsidP="001D7023">
            <w:pPr>
              <w:pStyle w:val="1"/>
              <w:ind w:left="0"/>
              <w:jc w:val="both"/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pacing w:val="-1"/>
                <w:lang w:val="ru-RU"/>
              </w:rPr>
              <w:t>576</w:t>
            </w:r>
          </w:p>
        </w:tc>
      </w:tr>
    </w:tbl>
    <w:p w14:paraId="726B489A" w14:textId="4400EE65" w:rsidR="00246D5C" w:rsidRPr="00064A7B" w:rsidRDefault="00246D5C" w:rsidP="001D7023">
      <w:pPr>
        <w:pStyle w:val="1"/>
        <w:ind w:left="0"/>
        <w:jc w:val="both"/>
        <w:rPr>
          <w:rFonts w:cs="Arial"/>
          <w:b w:val="0"/>
          <w:bCs w:val="0"/>
          <w:color w:val="000000" w:themeColor="text1"/>
          <w:spacing w:val="-1"/>
          <w:sz w:val="24"/>
          <w:szCs w:val="24"/>
          <w:lang w:val="ru-RU"/>
        </w:rPr>
      </w:pPr>
    </w:p>
    <w:p w14:paraId="1B794C31" w14:textId="24033A75" w:rsidR="00246D5C" w:rsidRPr="00064A7B" w:rsidRDefault="00246D5C" w:rsidP="001D7023">
      <w:pPr>
        <w:pStyle w:val="1"/>
        <w:spacing w:after="120"/>
        <w:ind w:left="0"/>
        <w:jc w:val="both"/>
        <w:rPr>
          <w:rFonts w:cs="Arial"/>
          <w:color w:val="365F91" w:themeColor="accent1" w:themeShade="BF"/>
          <w:spacing w:val="-1"/>
          <w:sz w:val="28"/>
          <w:szCs w:val="28"/>
          <w:lang w:val="ru-RU"/>
        </w:rPr>
      </w:pPr>
      <w:r w:rsidRPr="00064A7B">
        <w:rPr>
          <w:rFonts w:cs="Arial"/>
          <w:color w:val="365F91" w:themeColor="accent1" w:themeShade="BF"/>
          <w:spacing w:val="-1"/>
          <w:sz w:val="28"/>
          <w:szCs w:val="28"/>
          <w:lang w:val="ru-RU"/>
        </w:rPr>
        <w:t>Технические характеристики</w:t>
      </w:r>
    </w:p>
    <w:tbl>
      <w:tblPr>
        <w:tblStyle w:val="a5"/>
        <w:tblpPr w:leftFromText="180" w:rightFromText="180" w:vertAnchor="text" w:horzAnchor="margin" w:tblpY="60"/>
        <w:tblW w:w="10155" w:type="dxa"/>
        <w:tblLook w:val="04A0" w:firstRow="1" w:lastRow="0" w:firstColumn="1" w:lastColumn="0" w:noHBand="0" w:noVBand="1"/>
      </w:tblPr>
      <w:tblGrid>
        <w:gridCol w:w="7344"/>
        <w:gridCol w:w="2811"/>
      </w:tblGrid>
      <w:tr w:rsidR="0072477D" w:rsidRPr="00064A7B" w14:paraId="5C566AFF" w14:textId="77777777" w:rsidTr="001D7023">
        <w:trPr>
          <w:trHeight w:val="287"/>
        </w:trPr>
        <w:tc>
          <w:tcPr>
            <w:tcW w:w="7344" w:type="dxa"/>
          </w:tcPr>
          <w:p w14:paraId="0FD99966" w14:textId="77777777" w:rsidR="0072477D" w:rsidRPr="006F2B48" w:rsidRDefault="0072477D" w:rsidP="001D702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F2B48">
              <w:rPr>
                <w:rFonts w:ascii="Arial" w:hAnsi="Arial" w:cs="Arial"/>
                <w:sz w:val="20"/>
                <w:szCs w:val="20"/>
                <w:lang w:val="ru-RU"/>
              </w:rPr>
              <w:t>Наименования показателя</w:t>
            </w:r>
          </w:p>
        </w:tc>
        <w:tc>
          <w:tcPr>
            <w:tcW w:w="2811" w:type="dxa"/>
          </w:tcPr>
          <w:p w14:paraId="29DE9DBF" w14:textId="77777777" w:rsidR="0072477D" w:rsidRPr="006F2B48" w:rsidRDefault="0072477D" w:rsidP="001D702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F2B48">
              <w:rPr>
                <w:rFonts w:ascii="Arial" w:hAnsi="Arial" w:cs="Arial"/>
                <w:sz w:val="20"/>
                <w:szCs w:val="20"/>
                <w:lang w:val="ru-RU"/>
              </w:rPr>
              <w:t>Фактическое значение</w:t>
            </w:r>
          </w:p>
        </w:tc>
      </w:tr>
      <w:tr w:rsidR="0072477D" w:rsidRPr="0073576D" w14:paraId="48FFF7F3" w14:textId="77777777" w:rsidTr="001D7023">
        <w:trPr>
          <w:trHeight w:val="436"/>
        </w:trPr>
        <w:tc>
          <w:tcPr>
            <w:tcW w:w="7344" w:type="dxa"/>
          </w:tcPr>
          <w:p w14:paraId="7A53A4D4" w14:textId="3AD19C52" w:rsidR="0072477D" w:rsidRPr="006F2B48" w:rsidRDefault="001D7023" w:rsidP="001D7023">
            <w:pPr>
              <w:spacing w:line="239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</w:t>
            </w:r>
            <w:r w:rsidR="004510DB" w:rsidRPr="004510DB">
              <w:rPr>
                <w:rFonts w:ascii="Arial" w:hAnsi="Arial" w:cs="Arial"/>
                <w:lang w:val="ru-RU"/>
              </w:rPr>
              <w:t>нешний вид</w:t>
            </w:r>
          </w:p>
        </w:tc>
        <w:tc>
          <w:tcPr>
            <w:tcW w:w="2811" w:type="dxa"/>
          </w:tcPr>
          <w:p w14:paraId="75E7644E" w14:textId="76A7C2FF" w:rsidR="0072477D" w:rsidRPr="006F2B48" w:rsidRDefault="00BC4308" w:rsidP="001D7023">
            <w:pPr>
              <w:spacing w:line="239" w:lineRule="auto"/>
              <w:jc w:val="center"/>
              <w:rPr>
                <w:rFonts w:ascii="Arial" w:hAnsi="Arial" w:cs="Arial"/>
                <w:lang w:val="ru-RU"/>
              </w:rPr>
            </w:pPr>
            <w:r w:rsidRPr="00BC4308">
              <w:rPr>
                <w:rFonts w:ascii="Arial" w:hAnsi="Arial" w:cs="Arial"/>
                <w:lang w:val="ru-RU"/>
              </w:rPr>
              <w:t>однородная паста (белая/серая)</w:t>
            </w:r>
          </w:p>
        </w:tc>
      </w:tr>
      <w:tr w:rsidR="0072477D" w:rsidRPr="00D57C3C" w14:paraId="40A8EA1F" w14:textId="77777777" w:rsidTr="001D7023">
        <w:trPr>
          <w:trHeight w:val="418"/>
        </w:trPr>
        <w:tc>
          <w:tcPr>
            <w:tcW w:w="7344" w:type="dxa"/>
          </w:tcPr>
          <w:p w14:paraId="1ED8099C" w14:textId="20FBF266" w:rsidR="0072477D" w:rsidRPr="00D57C3C" w:rsidRDefault="001D7023" w:rsidP="001D7023">
            <w:pPr>
              <w:spacing w:line="239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ж</w:t>
            </w:r>
            <w:r w:rsidR="004510DB" w:rsidRPr="004510DB">
              <w:rPr>
                <w:rFonts w:ascii="Arial" w:hAnsi="Arial" w:cs="Arial"/>
                <w:lang w:val="ru-RU"/>
              </w:rPr>
              <w:t>изнеспособность состава</w:t>
            </w:r>
            <w:r w:rsidR="00D57C3C">
              <w:rPr>
                <w:rFonts w:ascii="Arial" w:hAnsi="Arial" w:cs="Arial"/>
                <w:lang w:val="ru-RU"/>
              </w:rPr>
              <w:t>, ч, не менее</w:t>
            </w:r>
          </w:p>
        </w:tc>
        <w:tc>
          <w:tcPr>
            <w:tcW w:w="2811" w:type="dxa"/>
          </w:tcPr>
          <w:p w14:paraId="60F56177" w14:textId="4E94DE03" w:rsidR="0072477D" w:rsidRPr="006F2B48" w:rsidRDefault="001D7023" w:rsidP="001D7023">
            <w:pPr>
              <w:spacing w:line="239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</w:tr>
      <w:tr w:rsidR="0072477D" w:rsidRPr="00D57C3C" w14:paraId="26FDC2AE" w14:textId="77777777" w:rsidTr="001D7023">
        <w:trPr>
          <w:trHeight w:val="436"/>
        </w:trPr>
        <w:tc>
          <w:tcPr>
            <w:tcW w:w="7344" w:type="dxa"/>
          </w:tcPr>
          <w:p w14:paraId="2B2A8393" w14:textId="67BB339E" w:rsidR="0072477D" w:rsidRPr="006F2B48" w:rsidRDefault="001D7023" w:rsidP="001D7023">
            <w:pPr>
              <w:spacing w:line="239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</w:t>
            </w:r>
            <w:r w:rsidR="004510DB" w:rsidRPr="004510DB">
              <w:rPr>
                <w:rFonts w:ascii="Arial" w:hAnsi="Arial" w:cs="Arial"/>
                <w:lang w:val="ru-RU"/>
              </w:rPr>
              <w:t xml:space="preserve">ремя образования </w:t>
            </w:r>
            <w:r w:rsidR="00D57C3C" w:rsidRPr="00D57C3C">
              <w:rPr>
                <w:lang w:val="ru-RU"/>
              </w:rPr>
              <w:t xml:space="preserve">  </w:t>
            </w:r>
            <w:r w:rsidR="00D57C3C" w:rsidRPr="00D57C3C">
              <w:rPr>
                <w:rFonts w:ascii="Arial" w:hAnsi="Arial" w:cs="Arial"/>
                <w:lang w:val="ru-RU"/>
              </w:rPr>
              <w:t>поверхностной</w:t>
            </w:r>
            <w:r w:rsidR="00D57C3C">
              <w:rPr>
                <w:rFonts w:ascii="Arial" w:hAnsi="Arial" w:cs="Arial"/>
                <w:lang w:val="ru-RU"/>
              </w:rPr>
              <w:t xml:space="preserve"> </w:t>
            </w:r>
            <w:r w:rsidR="00D57C3C" w:rsidRPr="00D57C3C">
              <w:rPr>
                <w:rFonts w:ascii="Arial" w:hAnsi="Arial" w:cs="Arial"/>
                <w:lang w:val="ru-RU"/>
              </w:rPr>
              <w:t xml:space="preserve">пленки, отсутствие </w:t>
            </w:r>
            <w:proofErr w:type="spellStart"/>
            <w:r w:rsidR="00D57C3C" w:rsidRPr="00D57C3C">
              <w:rPr>
                <w:rFonts w:ascii="Arial" w:hAnsi="Arial" w:cs="Arial"/>
                <w:lang w:val="ru-RU"/>
              </w:rPr>
              <w:t>подлипа</w:t>
            </w:r>
            <w:proofErr w:type="spellEnd"/>
            <w:r w:rsidR="00D57C3C">
              <w:rPr>
                <w:rFonts w:ascii="Arial" w:hAnsi="Arial" w:cs="Arial"/>
                <w:lang w:val="ru-RU"/>
              </w:rPr>
              <w:t xml:space="preserve">, ч </w:t>
            </w:r>
            <w:r w:rsidR="00D57C3C" w:rsidRPr="00D57C3C">
              <w:rPr>
                <w:rFonts w:ascii="Arial" w:hAnsi="Arial" w:cs="Arial"/>
                <w:lang w:val="ru-RU"/>
              </w:rPr>
              <w:t>(25 °C, влажность 55%)</w:t>
            </w:r>
          </w:p>
        </w:tc>
        <w:tc>
          <w:tcPr>
            <w:tcW w:w="2811" w:type="dxa"/>
          </w:tcPr>
          <w:p w14:paraId="19066FDA" w14:textId="5C156F6E" w:rsidR="0072477D" w:rsidRPr="00D57C3C" w:rsidRDefault="00BC4308" w:rsidP="001D7023">
            <w:pPr>
              <w:spacing w:line="239" w:lineRule="auto"/>
              <w:jc w:val="center"/>
              <w:rPr>
                <w:rFonts w:ascii="Arial" w:hAnsi="Arial" w:cs="Arial"/>
                <w:lang w:val="ru-RU"/>
              </w:rPr>
            </w:pPr>
            <w:r w:rsidRPr="00BC4308">
              <w:rPr>
                <w:rFonts w:ascii="Arial" w:hAnsi="Arial" w:cs="Arial"/>
                <w:lang w:val="ru-RU"/>
              </w:rPr>
              <w:t>6</w:t>
            </w:r>
          </w:p>
        </w:tc>
      </w:tr>
      <w:tr w:rsidR="00311FFF" w:rsidRPr="00D57C3C" w14:paraId="10C703C2" w14:textId="77777777" w:rsidTr="001D7023">
        <w:trPr>
          <w:trHeight w:val="418"/>
        </w:trPr>
        <w:tc>
          <w:tcPr>
            <w:tcW w:w="7344" w:type="dxa"/>
          </w:tcPr>
          <w:p w14:paraId="6FE19DB9" w14:textId="556EC1DD" w:rsidR="00311FFF" w:rsidRPr="006F2B48" w:rsidRDefault="00D01C69" w:rsidP="001D7023">
            <w:pPr>
              <w:spacing w:line="239" w:lineRule="auto"/>
              <w:jc w:val="both"/>
              <w:rPr>
                <w:rFonts w:ascii="Arial" w:hAnsi="Arial" w:cs="Arial"/>
                <w:lang w:val="ru-RU"/>
              </w:rPr>
            </w:pPr>
            <w:r w:rsidRPr="006F2B48">
              <w:rPr>
                <w:rFonts w:ascii="Arial" w:hAnsi="Arial" w:cs="Arial"/>
                <w:lang w:val="ru-RU"/>
              </w:rPr>
              <w:t>т</w:t>
            </w:r>
            <w:r w:rsidR="00311FFF" w:rsidRPr="006F2B48">
              <w:rPr>
                <w:rFonts w:ascii="Arial" w:hAnsi="Arial" w:cs="Arial"/>
                <w:lang w:val="ru-RU"/>
              </w:rPr>
              <w:t>вёрдость по</w:t>
            </w:r>
            <w:r w:rsidRPr="006F2B48">
              <w:rPr>
                <w:rFonts w:ascii="Arial" w:hAnsi="Arial" w:cs="Arial"/>
                <w:lang w:val="ru-RU"/>
              </w:rPr>
              <w:t xml:space="preserve"> шкале</w:t>
            </w:r>
            <w:r w:rsidR="00311FFF" w:rsidRPr="006F2B48">
              <w:rPr>
                <w:rFonts w:ascii="Arial" w:hAnsi="Arial" w:cs="Arial"/>
                <w:lang w:val="ru-RU"/>
              </w:rPr>
              <w:t xml:space="preserve"> Шор A</w:t>
            </w:r>
            <w:r w:rsidR="001D7023">
              <w:rPr>
                <w:rFonts w:ascii="Arial" w:hAnsi="Arial" w:cs="Arial"/>
                <w:lang w:val="ru-RU"/>
              </w:rPr>
              <w:t xml:space="preserve">, </w:t>
            </w:r>
            <w:r w:rsidR="001D7023" w:rsidRPr="001D7023">
              <w:rPr>
                <w:lang w:val="ru-RU"/>
              </w:rPr>
              <w:t xml:space="preserve"> </w:t>
            </w:r>
            <w:r w:rsidR="001D7023" w:rsidRPr="001D7023">
              <w:rPr>
                <w:rFonts w:ascii="Arial" w:hAnsi="Arial" w:cs="Arial"/>
                <w:lang w:val="ru-RU"/>
              </w:rPr>
              <w:t xml:space="preserve">через 24 часа, </w:t>
            </w:r>
            <w:proofErr w:type="spellStart"/>
            <w:r w:rsidR="001D7023" w:rsidRPr="001D7023">
              <w:rPr>
                <w:rFonts w:ascii="Arial" w:hAnsi="Arial" w:cs="Arial"/>
                <w:lang w:val="ru-RU"/>
              </w:rPr>
              <w:t>усл</w:t>
            </w:r>
            <w:proofErr w:type="spellEnd"/>
            <w:r w:rsidR="001D7023" w:rsidRPr="001D7023">
              <w:rPr>
                <w:rFonts w:ascii="Arial" w:hAnsi="Arial" w:cs="Arial"/>
                <w:lang w:val="ru-RU"/>
              </w:rPr>
              <w:t>. ед.</w:t>
            </w:r>
          </w:p>
        </w:tc>
        <w:tc>
          <w:tcPr>
            <w:tcW w:w="2811" w:type="dxa"/>
          </w:tcPr>
          <w:p w14:paraId="3D6CC4CF" w14:textId="350A9B27" w:rsidR="00311FFF" w:rsidRPr="006F2B48" w:rsidRDefault="00BC4308" w:rsidP="001D7023">
            <w:pPr>
              <w:spacing w:line="239" w:lineRule="auto"/>
              <w:jc w:val="center"/>
              <w:rPr>
                <w:rFonts w:ascii="Arial" w:hAnsi="Arial" w:cs="Arial"/>
                <w:lang w:val="ru-RU"/>
              </w:rPr>
            </w:pPr>
            <w:r w:rsidRPr="00BC4308">
              <w:rPr>
                <w:rFonts w:ascii="Arial" w:hAnsi="Arial" w:cs="Arial"/>
                <w:lang w:val="ru-RU"/>
              </w:rPr>
              <w:t>25 ± 5</w:t>
            </w:r>
          </w:p>
        </w:tc>
      </w:tr>
      <w:tr w:rsidR="00311FFF" w:rsidRPr="00311FFF" w14:paraId="53575630" w14:textId="77777777" w:rsidTr="001D7023">
        <w:trPr>
          <w:trHeight w:val="418"/>
        </w:trPr>
        <w:tc>
          <w:tcPr>
            <w:tcW w:w="7344" w:type="dxa"/>
          </w:tcPr>
          <w:p w14:paraId="765CB171" w14:textId="5D484925" w:rsidR="00311FFF" w:rsidRPr="006F2B48" w:rsidRDefault="001D7023" w:rsidP="001D7023">
            <w:pPr>
              <w:spacing w:line="239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у</w:t>
            </w:r>
            <w:r w:rsidRPr="001D7023">
              <w:rPr>
                <w:rFonts w:ascii="Arial" w:hAnsi="Arial" w:cs="Arial"/>
                <w:lang w:val="ru-RU"/>
              </w:rPr>
              <w:t>словная прочность при разрыве на образцах лопатках, МПа (Н/мм2), не менее</w:t>
            </w:r>
          </w:p>
        </w:tc>
        <w:tc>
          <w:tcPr>
            <w:tcW w:w="2811" w:type="dxa"/>
          </w:tcPr>
          <w:p w14:paraId="5D103F40" w14:textId="301995B1" w:rsidR="00311FFF" w:rsidRPr="006F2B48" w:rsidRDefault="001D7023" w:rsidP="001D7023">
            <w:pPr>
              <w:spacing w:line="239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0,3</w:t>
            </w:r>
          </w:p>
        </w:tc>
      </w:tr>
      <w:tr w:rsidR="00311FFF" w:rsidRPr="00311FFF" w14:paraId="0ACC623E" w14:textId="77777777" w:rsidTr="001D7023">
        <w:trPr>
          <w:trHeight w:val="418"/>
        </w:trPr>
        <w:tc>
          <w:tcPr>
            <w:tcW w:w="7344" w:type="dxa"/>
          </w:tcPr>
          <w:p w14:paraId="42C712EF" w14:textId="05EC223D" w:rsidR="00311FFF" w:rsidRPr="006F2B48" w:rsidRDefault="001D7023" w:rsidP="001D7023">
            <w:pPr>
              <w:spacing w:line="239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</w:t>
            </w:r>
            <w:r w:rsidRPr="001D7023">
              <w:rPr>
                <w:rFonts w:ascii="Arial" w:hAnsi="Arial" w:cs="Arial"/>
                <w:lang w:val="ru-RU"/>
              </w:rPr>
              <w:t>тносительное удлинение при разрыве на образцах лопатках, %, не менее</w:t>
            </w:r>
          </w:p>
        </w:tc>
        <w:tc>
          <w:tcPr>
            <w:tcW w:w="2811" w:type="dxa"/>
          </w:tcPr>
          <w:p w14:paraId="6A2E3C4E" w14:textId="3D60B1B8" w:rsidR="00311FFF" w:rsidRPr="006F2B48" w:rsidRDefault="001D7023" w:rsidP="001D7023">
            <w:pPr>
              <w:spacing w:line="239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400</w:t>
            </w:r>
          </w:p>
        </w:tc>
      </w:tr>
      <w:tr w:rsidR="00311FFF" w:rsidRPr="00311FFF" w14:paraId="73B6DC99" w14:textId="77777777" w:rsidTr="001D7023">
        <w:trPr>
          <w:trHeight w:val="418"/>
        </w:trPr>
        <w:tc>
          <w:tcPr>
            <w:tcW w:w="7344" w:type="dxa"/>
          </w:tcPr>
          <w:p w14:paraId="6593831F" w14:textId="4E1625DE" w:rsidR="00311FFF" w:rsidRPr="006F2B48" w:rsidRDefault="001D7023" w:rsidP="001D7023">
            <w:pPr>
              <w:spacing w:line="239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</w:t>
            </w:r>
            <w:r w:rsidRPr="001D7023">
              <w:rPr>
                <w:rFonts w:ascii="Arial" w:hAnsi="Arial" w:cs="Arial"/>
                <w:lang w:val="ru-RU"/>
              </w:rPr>
              <w:t>одуль упругости при 100% удлинении, МПа (Н/мм2), не более</w:t>
            </w:r>
          </w:p>
        </w:tc>
        <w:tc>
          <w:tcPr>
            <w:tcW w:w="2811" w:type="dxa"/>
          </w:tcPr>
          <w:p w14:paraId="671A36D8" w14:textId="4C5F40DF" w:rsidR="00311FFF" w:rsidRPr="006F2B48" w:rsidRDefault="001D7023" w:rsidP="001D7023">
            <w:pPr>
              <w:spacing w:line="239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0,7</w:t>
            </w:r>
          </w:p>
        </w:tc>
      </w:tr>
      <w:tr w:rsidR="00311FFF" w:rsidRPr="00311FFF" w14:paraId="5ECCED0C" w14:textId="77777777" w:rsidTr="001D7023">
        <w:trPr>
          <w:trHeight w:val="418"/>
        </w:trPr>
        <w:tc>
          <w:tcPr>
            <w:tcW w:w="7344" w:type="dxa"/>
          </w:tcPr>
          <w:p w14:paraId="36BE1C93" w14:textId="0004A728" w:rsidR="00311FFF" w:rsidRPr="006F2B48" w:rsidRDefault="001D7023" w:rsidP="001D7023">
            <w:pPr>
              <w:spacing w:line="239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т</w:t>
            </w:r>
            <w:r w:rsidR="00BC4308" w:rsidRPr="00BC4308">
              <w:rPr>
                <w:rFonts w:ascii="Arial" w:hAnsi="Arial" w:cs="Arial"/>
                <w:lang w:val="ru-RU"/>
              </w:rPr>
              <w:t>екучесть</w:t>
            </w:r>
            <w:r>
              <w:rPr>
                <w:rFonts w:ascii="Arial" w:hAnsi="Arial" w:cs="Arial"/>
                <w:lang w:val="ru-RU"/>
              </w:rPr>
              <w:t>, мм, не более</w:t>
            </w:r>
          </w:p>
        </w:tc>
        <w:tc>
          <w:tcPr>
            <w:tcW w:w="2811" w:type="dxa"/>
          </w:tcPr>
          <w:p w14:paraId="365B11F6" w14:textId="664C8D8D" w:rsidR="00311FFF" w:rsidRPr="006F2B48" w:rsidRDefault="001D7023" w:rsidP="001D7023">
            <w:pPr>
              <w:spacing w:line="239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</w:p>
        </w:tc>
      </w:tr>
    </w:tbl>
    <w:p w14:paraId="36DA5EA3" w14:textId="77777777" w:rsidR="00F67C7B" w:rsidRPr="00311FFF" w:rsidRDefault="00F67C7B" w:rsidP="001D7023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</w:p>
    <w:p w14:paraId="039A02A6" w14:textId="43B87705" w:rsidR="00D65C4D" w:rsidRPr="00D65C4D" w:rsidRDefault="00D65C4D" w:rsidP="001D7023">
      <w:pPr>
        <w:spacing w:after="120"/>
        <w:jc w:val="both"/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ru-RU"/>
        </w:rPr>
      </w:pPr>
      <w:r w:rsidRPr="00D65C4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ru-RU"/>
        </w:rPr>
        <w:t>Упаковка и хранение</w:t>
      </w:r>
    </w:p>
    <w:p w14:paraId="4648B062" w14:textId="045599AE" w:rsidR="00BC4308" w:rsidRDefault="001D7023" w:rsidP="001D7023">
      <w:pPr>
        <w:pStyle w:val="a4"/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комплект: компонент А — 12 кг, к</w:t>
      </w:r>
      <w:r w:rsidR="00BC4308" w:rsidRPr="00BC4308">
        <w:rPr>
          <w:rFonts w:ascii="Arial" w:hAnsi="Arial" w:cs="Arial"/>
          <w:sz w:val="24"/>
          <w:szCs w:val="24"/>
          <w:lang w:val="ru-RU"/>
        </w:rPr>
        <w:t>омпонент B — 1,2 кг</w:t>
      </w:r>
      <w:r w:rsidR="006F1625" w:rsidRPr="006F1625">
        <w:rPr>
          <w:rFonts w:ascii="Arial" w:hAnsi="Arial" w:cs="Arial"/>
          <w:sz w:val="24"/>
          <w:szCs w:val="24"/>
          <w:lang w:val="ru-RU"/>
        </w:rPr>
        <w:t>;</w:t>
      </w:r>
    </w:p>
    <w:p w14:paraId="33C4523B" w14:textId="472E08AA" w:rsidR="00BC4308" w:rsidRDefault="001D7023" w:rsidP="001D7023">
      <w:pPr>
        <w:pStyle w:val="a4"/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</w:t>
      </w:r>
      <w:r w:rsidR="00BC4308" w:rsidRPr="00BC4308">
        <w:rPr>
          <w:rFonts w:ascii="Arial" w:hAnsi="Arial" w:cs="Arial"/>
          <w:sz w:val="24"/>
          <w:szCs w:val="24"/>
          <w:lang w:val="ru-RU"/>
        </w:rPr>
        <w:t>бщий вес: 13,2 кг</w:t>
      </w:r>
      <w:r w:rsidR="006F1625">
        <w:rPr>
          <w:rFonts w:ascii="Arial" w:hAnsi="Arial" w:cs="Arial"/>
          <w:sz w:val="24"/>
          <w:szCs w:val="24"/>
        </w:rPr>
        <w:t>;</w:t>
      </w:r>
    </w:p>
    <w:p w14:paraId="20591BD9" w14:textId="2335D109" w:rsidR="00452F41" w:rsidRPr="00D01C69" w:rsidRDefault="001D7023" w:rsidP="001D7023">
      <w:pPr>
        <w:pStyle w:val="a4"/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с</w:t>
      </w:r>
      <w:r w:rsidR="00BC4308" w:rsidRPr="00BC4308">
        <w:rPr>
          <w:rFonts w:ascii="Arial" w:hAnsi="Arial" w:cs="Arial"/>
          <w:sz w:val="24"/>
          <w:szCs w:val="24"/>
          <w:lang w:val="ru-RU"/>
        </w:rPr>
        <w:t>рок хранения: 9 месяцев при температуре от −20 до +35 °C в герметичной заводской упаковке</w:t>
      </w:r>
      <w:r w:rsidR="00D01C69">
        <w:rPr>
          <w:rFonts w:ascii="Arial" w:hAnsi="Arial" w:cs="Arial"/>
          <w:sz w:val="24"/>
          <w:szCs w:val="24"/>
          <w:lang w:val="ru-RU"/>
        </w:rPr>
        <w:t>.</w:t>
      </w:r>
    </w:p>
    <w:p w14:paraId="5E3DEDCC" w14:textId="437B07BA" w:rsidR="00452F41" w:rsidRPr="00452F41" w:rsidRDefault="00452F41" w:rsidP="001D7023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</w:p>
    <w:p w14:paraId="515298BA" w14:textId="579D2DA6" w:rsidR="008B2944" w:rsidRDefault="008B2944" w:rsidP="001D7023">
      <w:pPr>
        <w:spacing w:after="120"/>
        <w:jc w:val="both"/>
        <w:rPr>
          <w:rFonts w:ascii="Arial" w:hAnsi="Arial" w:cs="Arial"/>
          <w:b/>
          <w:bCs/>
          <w:i/>
          <w:iCs/>
          <w:color w:val="365F91" w:themeColor="accent1" w:themeShade="BF"/>
          <w:sz w:val="28"/>
          <w:szCs w:val="28"/>
          <w:lang w:val="ru-RU"/>
        </w:rPr>
      </w:pPr>
      <w:r w:rsidRPr="00223F0D">
        <w:rPr>
          <w:rFonts w:ascii="Arial" w:hAnsi="Arial" w:cs="Arial"/>
          <w:b/>
          <w:bCs/>
          <w:i/>
          <w:iCs/>
          <w:color w:val="365F91" w:themeColor="accent1" w:themeShade="BF"/>
          <w:sz w:val="28"/>
          <w:szCs w:val="28"/>
          <w:lang w:val="ru-RU"/>
        </w:rPr>
        <w:t>Важно</w:t>
      </w:r>
      <w:r w:rsidR="00E431F0" w:rsidRPr="00223F0D">
        <w:rPr>
          <w:rFonts w:ascii="Arial" w:hAnsi="Arial" w:cs="Arial"/>
          <w:b/>
          <w:bCs/>
          <w:i/>
          <w:iCs/>
          <w:color w:val="365F91" w:themeColor="accent1" w:themeShade="BF"/>
          <w:sz w:val="28"/>
          <w:szCs w:val="28"/>
          <w:lang w:val="ru-RU"/>
        </w:rPr>
        <w:t>!!!</w:t>
      </w:r>
    </w:p>
    <w:p w14:paraId="7A53109D" w14:textId="1C351260" w:rsidR="008B2944" w:rsidRDefault="008B2944" w:rsidP="001D7023">
      <w:pPr>
        <w:spacing w:line="239" w:lineRule="auto"/>
        <w:ind w:right="287"/>
        <w:jc w:val="both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  <w:r w:rsidRPr="00064A7B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Изготовитель не несёт ответственности за неправильное использование материала, его применение в условиях или целях, не предусмотренных </w:t>
      </w:r>
      <w:r w:rsidRPr="00064A7B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lastRenderedPageBreak/>
        <w:t>настоящей</w:t>
      </w:r>
      <w:r w:rsidR="00FB1B43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064A7B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инструкцией</w:t>
      </w:r>
    </w:p>
    <w:p w14:paraId="3B0EB9C1" w14:textId="3EF8E287" w:rsidR="00BC4308" w:rsidRDefault="00BC4308" w:rsidP="001D7023">
      <w:pPr>
        <w:spacing w:line="239" w:lineRule="auto"/>
        <w:ind w:right="287"/>
        <w:jc w:val="both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</w:p>
    <w:p w14:paraId="3B12F61B" w14:textId="60CF508F" w:rsidR="00BC4308" w:rsidRPr="00BC4308" w:rsidRDefault="00BC4308" w:rsidP="001D7023">
      <w:pPr>
        <w:spacing w:line="239" w:lineRule="auto"/>
        <w:ind w:right="287"/>
        <w:jc w:val="both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  <w:r w:rsidRPr="00BC430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Не разбавлять </w:t>
      </w:r>
      <w:r w:rsidR="001D7023" w:rsidRPr="00BC430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растворителями,</w:t>
      </w:r>
      <w:r w:rsidRPr="00BC430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="001D7023" w:rsidRPr="001D7023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но при технологической необходимости возможно, после проведения консультаций со специалистом компании «Парад-Русь» и получения соответствующих рекомендаций. </w:t>
      </w:r>
      <w:r w:rsidRPr="00BC430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без согласования с технической службой</w:t>
      </w:r>
    </w:p>
    <w:p w14:paraId="61784871" w14:textId="77777777" w:rsidR="00BC4308" w:rsidRPr="00BC4308" w:rsidRDefault="00BC4308" w:rsidP="001D7023">
      <w:pPr>
        <w:spacing w:line="239" w:lineRule="auto"/>
        <w:ind w:right="287"/>
        <w:jc w:val="both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</w:p>
    <w:p w14:paraId="5E8000B3" w14:textId="77777777" w:rsidR="00BC4308" w:rsidRPr="00BC4308" w:rsidRDefault="00BC4308" w:rsidP="001D7023">
      <w:pPr>
        <w:spacing w:line="239" w:lineRule="auto"/>
        <w:ind w:right="287"/>
        <w:jc w:val="both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  <w:r w:rsidRPr="00BC430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При нанесении избегать образования пузырей</w:t>
      </w:r>
    </w:p>
    <w:p w14:paraId="16B12AD7" w14:textId="080368F2" w:rsidR="00BC4308" w:rsidRPr="00BC4308" w:rsidRDefault="00BC4308" w:rsidP="001D7023">
      <w:pPr>
        <w:spacing w:line="239" w:lineRule="auto"/>
        <w:ind w:right="287"/>
        <w:jc w:val="both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</w:p>
    <w:p w14:paraId="6D171E78" w14:textId="25C537B3" w:rsidR="00BC4308" w:rsidRDefault="00BC4308" w:rsidP="001D7023">
      <w:pPr>
        <w:spacing w:line="239" w:lineRule="auto"/>
        <w:ind w:right="287"/>
        <w:jc w:val="both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  <w:r w:rsidRPr="00BC430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В случае нестандартных условий применения обращаться в техническую службу ООО «Парад-Русь»</w:t>
      </w:r>
    </w:p>
    <w:p w14:paraId="3E9AD15F" w14:textId="545F0898" w:rsidR="00452F41" w:rsidRDefault="00452F41" w:rsidP="001D7023">
      <w:pPr>
        <w:spacing w:line="239" w:lineRule="auto"/>
        <w:ind w:right="287"/>
        <w:jc w:val="both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</w:p>
    <w:p w14:paraId="5CD99C50" w14:textId="77777777" w:rsidR="00452F41" w:rsidRDefault="00452F41" w:rsidP="001D7023">
      <w:pPr>
        <w:spacing w:line="239" w:lineRule="auto"/>
        <w:ind w:right="287"/>
        <w:jc w:val="both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</w:p>
    <w:p w14:paraId="66201E05" w14:textId="38D52739" w:rsidR="00F21196" w:rsidRPr="00A84F86" w:rsidRDefault="00FB1B43" w:rsidP="001D7023">
      <w:pPr>
        <w:spacing w:line="239" w:lineRule="auto"/>
        <w:ind w:right="287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 w:rsidRPr="00FB1B43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Акт. </w:t>
      </w:r>
      <w:r w:rsidR="001D702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06</w:t>
      </w:r>
      <w:r w:rsidRPr="00FB1B43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.0</w:t>
      </w:r>
      <w:r w:rsidR="00D80907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6</w:t>
      </w:r>
      <w:r w:rsidRPr="00FB1B43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.20</w:t>
      </w:r>
      <w:r w:rsidR="005F3819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25</w:t>
      </w:r>
    </w:p>
    <w:sectPr w:rsidR="00F21196" w:rsidRPr="00A84F86" w:rsidSect="005B54DF">
      <w:headerReference w:type="default" r:id="rId8"/>
      <w:footerReference w:type="default" r:id="rId9"/>
      <w:pgSz w:w="11910" w:h="16840"/>
      <w:pgMar w:top="1525" w:right="740" w:bottom="1260" w:left="1040" w:header="372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4CAB7" w14:textId="77777777" w:rsidR="00936377" w:rsidRDefault="00936377">
      <w:r>
        <w:separator/>
      </w:r>
    </w:p>
  </w:endnote>
  <w:endnote w:type="continuationSeparator" w:id="0">
    <w:p w14:paraId="51B79DD4" w14:textId="77777777" w:rsidR="00936377" w:rsidRDefault="0093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A02EC" w14:textId="6B821636" w:rsidR="00F21196" w:rsidRDefault="00FA4CA4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0512" behindDoc="1" locked="0" layoutInCell="1" allowOverlap="1" wp14:anchorId="2B9F074B" wp14:editId="56829B06">
              <wp:simplePos x="0" y="0"/>
              <wp:positionH relativeFrom="page">
                <wp:posOffset>871855</wp:posOffset>
              </wp:positionH>
              <wp:positionV relativeFrom="page">
                <wp:posOffset>9874250</wp:posOffset>
              </wp:positionV>
              <wp:extent cx="6177280" cy="3403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7280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7DA42" w14:textId="6F8580D3" w:rsidR="00F21196" w:rsidRDefault="005421E4">
                          <w:pPr>
                            <w:tabs>
                              <w:tab w:val="left" w:pos="9555"/>
                            </w:tabs>
                            <w:spacing w:line="229" w:lineRule="exact"/>
                            <w:ind w:right="17"/>
                            <w:jc w:val="center"/>
                            <w:rPr>
                              <w:rFonts w:ascii="Century Gothic" w:eastAsia="Century Gothic" w:hAnsi="Century Gothic" w:cs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/>
                              <w:sz w:val="20"/>
                              <w:u w:val="thick" w:color="A6A6A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20"/>
                              <w:u w:val="thick" w:color="A6A6A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entury Gothic"/>
                              <w:sz w:val="20"/>
                              <w:u w:val="thick" w:color="A6A6A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4582">
                            <w:rPr>
                              <w:rFonts w:ascii="Century Gothic"/>
                              <w:noProof/>
                              <w:sz w:val="20"/>
                              <w:u w:val="thick" w:color="A6A6A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526CFB34" w14:textId="77777777" w:rsidR="00F21196" w:rsidRDefault="005421E4">
                          <w:pPr>
                            <w:pStyle w:val="a3"/>
                            <w:spacing w:before="37"/>
                            <w:ind w:left="8"/>
                            <w:jc w:val="center"/>
                          </w:pPr>
                          <w:r>
                            <w:rPr>
                              <w:spacing w:val="-1"/>
                            </w:rPr>
                            <w:t>https://paradpro.ru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F07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8.65pt;margin-top:777.5pt;width:486.4pt;height:26.8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H/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" filled="f" stroked="f">
              <v:textbox inset="0,0,0,0">
                <w:txbxContent>
                  <w:p w14:paraId="50A7DA42" w14:textId="6F8580D3" w:rsidR="00F21196" w:rsidRDefault="005421E4">
                    <w:pPr>
                      <w:tabs>
                        <w:tab w:val="left" w:pos="9555"/>
                      </w:tabs>
                      <w:spacing w:line="229" w:lineRule="exact"/>
                      <w:ind w:right="17"/>
                      <w:jc w:val="center"/>
                      <w:rPr>
                        <w:rFonts w:ascii="Century Gothic" w:eastAsia="Century Gothic" w:hAnsi="Century Gothic" w:cs="Century Gothic"/>
                        <w:sz w:val="20"/>
                        <w:szCs w:val="20"/>
                      </w:rPr>
                    </w:pPr>
                    <w:r>
                      <w:rPr>
                        <w:rFonts w:ascii="Century Gothic"/>
                        <w:sz w:val="20"/>
                        <w:u w:val="thick" w:color="A6A6A6"/>
                      </w:rPr>
                      <w:t xml:space="preserve"> </w:t>
                    </w:r>
                    <w:r>
                      <w:rPr>
                        <w:rFonts w:ascii="Century Gothic"/>
                        <w:sz w:val="20"/>
                        <w:u w:val="thick" w:color="A6A6A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Century Gothic"/>
                        <w:sz w:val="20"/>
                        <w:u w:val="thick" w:color="A6A6A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4582">
                      <w:rPr>
                        <w:rFonts w:ascii="Century Gothic"/>
                        <w:noProof/>
                        <w:sz w:val="20"/>
                        <w:u w:val="thick" w:color="A6A6A6"/>
                      </w:rPr>
                      <w:t>1</w:t>
                    </w:r>
                    <w:r>
                      <w:fldChar w:fldCharType="end"/>
                    </w:r>
                  </w:p>
                  <w:p w14:paraId="526CFB34" w14:textId="77777777" w:rsidR="00F21196" w:rsidRDefault="005421E4">
                    <w:pPr>
                      <w:pStyle w:val="a3"/>
                      <w:spacing w:before="37"/>
                      <w:ind w:left="8"/>
                      <w:jc w:val="center"/>
                    </w:pPr>
                    <w:r>
                      <w:rPr>
                        <w:spacing w:val="-1"/>
                      </w:rPr>
                      <w:t>https://paradpro.ru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21640" w14:textId="77777777" w:rsidR="00936377" w:rsidRDefault="00936377">
      <w:r>
        <w:separator/>
      </w:r>
    </w:p>
  </w:footnote>
  <w:footnote w:type="continuationSeparator" w:id="0">
    <w:p w14:paraId="6D85E29C" w14:textId="77777777" w:rsidR="00936377" w:rsidRDefault="0093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FF6B3" w14:textId="7A1487A0" w:rsidR="00F21196" w:rsidRDefault="00FA4CA4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0488" behindDoc="1" locked="0" layoutInCell="1" allowOverlap="1" wp14:anchorId="39BD3B77" wp14:editId="2C67B6F6">
              <wp:simplePos x="0" y="0"/>
              <wp:positionH relativeFrom="page">
                <wp:posOffset>4231005</wp:posOffset>
              </wp:positionH>
              <wp:positionV relativeFrom="page">
                <wp:posOffset>341630</wp:posOffset>
              </wp:positionV>
              <wp:extent cx="2701925" cy="398780"/>
              <wp:effectExtent l="1905" t="0" r="1270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192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90758" w14:textId="7717B090" w:rsidR="00964C31" w:rsidRPr="00964C31" w:rsidRDefault="00964C31" w:rsidP="00964C31">
                          <w:pPr>
                            <w:pStyle w:val="a3"/>
                            <w:spacing w:before="5"/>
                            <w:ind w:left="20"/>
                            <w:rPr>
                              <w:rFonts w:ascii="Century Gothic" w:eastAsia="Century Gothic" w:hAnsi="Century Gothic" w:cs="Century Gothic"/>
                              <w:color w:val="FFFFFF" w:themeColor="background1"/>
                              <w:sz w:val="28"/>
                              <w:szCs w:val="28"/>
                              <w:lang w:val="ru-RU"/>
                            </w:rPr>
                          </w:pPr>
                          <w:r w:rsidRPr="00964C31">
                            <w:rPr>
                              <w:rFonts w:ascii="Century Gothic" w:eastAsia="Century Gothic" w:hAnsi="Century Gothic" w:cs="Century Gothic"/>
                              <w:color w:val="FFFFFF" w:themeColor="background1"/>
                              <w:sz w:val="28"/>
                              <w:szCs w:val="28"/>
                              <w:lang w:val="ru-RU"/>
                            </w:rPr>
                            <w:t>ULTRAC</w:t>
                          </w:r>
                          <w:r w:rsidR="00DA3E2E">
                            <w:rPr>
                              <w:rFonts w:ascii="Century Gothic" w:eastAsia="Century Gothic" w:hAnsi="Century Gothic" w:cs="Century Gothic"/>
                              <w:color w:val="FFFFFF" w:themeColor="background1"/>
                              <w:sz w:val="28"/>
                              <w:szCs w:val="28"/>
                            </w:rPr>
                            <w:t>H</w:t>
                          </w:r>
                          <w:r w:rsidRPr="00964C31">
                            <w:rPr>
                              <w:rFonts w:ascii="Century Gothic" w:eastAsia="Century Gothic" w:hAnsi="Century Gothic" w:cs="Century Gothic"/>
                              <w:color w:val="FFFFFF" w:themeColor="background1"/>
                              <w:sz w:val="28"/>
                              <w:szCs w:val="28"/>
                              <w:lang w:val="ru-RU"/>
                            </w:rPr>
                            <w:t>EM®</w:t>
                          </w:r>
                        </w:p>
                        <w:p w14:paraId="228C901D" w14:textId="2D5B8E84" w:rsidR="00F21196" w:rsidRPr="00964C31" w:rsidRDefault="00964C31" w:rsidP="00964C31">
                          <w:pPr>
                            <w:pStyle w:val="a3"/>
                            <w:spacing w:before="5"/>
                            <w:ind w:left="20"/>
                            <w:rPr>
                              <w:rFonts w:ascii="Century Gothic" w:eastAsia="Century Gothic" w:hAnsi="Century Gothic" w:cs="Century Gothic"/>
                              <w:color w:val="FFFFFF" w:themeColor="background1"/>
                              <w:lang w:val="ru-RU"/>
                            </w:rPr>
                          </w:pPr>
                          <w:r w:rsidRPr="00964C31">
                            <w:rPr>
                              <w:rFonts w:ascii="Century Gothic" w:eastAsia="Century Gothic" w:hAnsi="Century Gothic" w:cs="Century Gothic"/>
                              <w:color w:val="FFFFFF" w:themeColor="background1"/>
                              <w:lang w:val="ru-RU"/>
                            </w:rPr>
                            <w:t>ГИДРОИЗОЛЯЦИОННЫЕ МАТЕРИАЛЫ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9BD3B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3.15pt;margin-top:26.9pt;width:212.75pt;height:31.4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" filled="f" stroked="f">
              <v:textbox inset="0,0,0,0">
                <w:txbxContent>
                  <w:p w14:paraId="38B90758" w14:textId="7717B090" w:rsidR="00964C31" w:rsidRPr="00964C31" w:rsidRDefault="00964C31" w:rsidP="00964C31">
                    <w:pPr>
                      <w:pStyle w:val="a3"/>
                      <w:spacing w:before="5"/>
                      <w:ind w:left="20"/>
                      <w:rPr>
                        <w:rFonts w:ascii="Century Gothic" w:eastAsia="Century Gothic" w:hAnsi="Century Gothic" w:cs="Century Gothic"/>
                        <w:color w:val="FFFFFF" w:themeColor="background1"/>
                        <w:sz w:val="28"/>
                        <w:szCs w:val="28"/>
                        <w:lang w:val="ru-RU"/>
                      </w:rPr>
                    </w:pPr>
                    <w:r w:rsidRPr="00964C31">
                      <w:rPr>
                        <w:rFonts w:ascii="Century Gothic" w:eastAsia="Century Gothic" w:hAnsi="Century Gothic" w:cs="Century Gothic"/>
                        <w:color w:val="FFFFFF" w:themeColor="background1"/>
                        <w:sz w:val="28"/>
                        <w:szCs w:val="28"/>
                        <w:lang w:val="ru-RU"/>
                      </w:rPr>
                      <w:t>ULTRAC</w:t>
                    </w:r>
                    <w:r w:rsidR="00DA3E2E">
                      <w:rPr>
                        <w:rFonts w:ascii="Century Gothic" w:eastAsia="Century Gothic" w:hAnsi="Century Gothic" w:cs="Century Gothic"/>
                        <w:color w:val="FFFFFF" w:themeColor="background1"/>
                        <w:sz w:val="28"/>
                        <w:szCs w:val="28"/>
                      </w:rPr>
                      <w:t>H</w:t>
                    </w:r>
                    <w:r w:rsidRPr="00964C31">
                      <w:rPr>
                        <w:rFonts w:ascii="Century Gothic" w:eastAsia="Century Gothic" w:hAnsi="Century Gothic" w:cs="Century Gothic"/>
                        <w:color w:val="FFFFFF" w:themeColor="background1"/>
                        <w:sz w:val="28"/>
                        <w:szCs w:val="28"/>
                        <w:lang w:val="ru-RU"/>
                      </w:rPr>
                      <w:t>EM®</w:t>
                    </w:r>
                  </w:p>
                  <w:p w14:paraId="228C901D" w14:textId="2D5B8E84" w:rsidR="00F21196" w:rsidRPr="00964C31" w:rsidRDefault="00964C31" w:rsidP="00964C31">
                    <w:pPr>
                      <w:pStyle w:val="a3"/>
                      <w:spacing w:before="5"/>
                      <w:ind w:left="20"/>
                      <w:rPr>
                        <w:rFonts w:ascii="Century Gothic" w:eastAsia="Century Gothic" w:hAnsi="Century Gothic" w:cs="Century Gothic"/>
                        <w:color w:val="FFFFFF" w:themeColor="background1"/>
                        <w:lang w:val="ru-RU"/>
                      </w:rPr>
                    </w:pPr>
                    <w:r w:rsidRPr="00964C31">
                      <w:rPr>
                        <w:rFonts w:ascii="Century Gothic" w:eastAsia="Century Gothic" w:hAnsi="Century Gothic" w:cs="Century Gothic"/>
                        <w:color w:val="FFFFFF" w:themeColor="background1"/>
                        <w:lang w:val="ru-RU"/>
                      </w:rPr>
                      <w:t>ГИДРОИЗОЛЯЦИОННЫЕ МАТЕРИАЛЫ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3310440" behindDoc="1" locked="0" layoutInCell="1" allowOverlap="1" wp14:anchorId="2452638E" wp14:editId="6D8E0BEE">
              <wp:simplePos x="0" y="0"/>
              <wp:positionH relativeFrom="page">
                <wp:posOffset>4161155</wp:posOffset>
              </wp:positionH>
              <wp:positionV relativeFrom="page">
                <wp:posOffset>238760</wp:posOffset>
              </wp:positionV>
              <wp:extent cx="2849245" cy="600075"/>
              <wp:effectExtent l="8255" t="635" r="9525" b="889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49245" cy="600075"/>
                        <a:chOff x="6553" y="376"/>
                        <a:chExt cx="4487" cy="945"/>
                      </a:xfrm>
                    </wpg:grpSpPr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6553" y="376"/>
                          <a:ext cx="4487" cy="945"/>
                        </a:xfrm>
                        <a:custGeom>
                          <a:avLst/>
                          <a:gdLst>
                            <a:gd name="T0" fmla="+- 0 10882 6553"/>
                            <a:gd name="T1" fmla="*/ T0 w 4487"/>
                            <a:gd name="T2" fmla="+- 0 376 376"/>
                            <a:gd name="T3" fmla="*/ 376 h 945"/>
                            <a:gd name="T4" fmla="+- 0 6707 6553"/>
                            <a:gd name="T5" fmla="*/ T4 w 4487"/>
                            <a:gd name="T6" fmla="+- 0 376 376"/>
                            <a:gd name="T7" fmla="*/ 376 h 945"/>
                            <a:gd name="T8" fmla="+- 0 6642 6553"/>
                            <a:gd name="T9" fmla="*/ T8 w 4487"/>
                            <a:gd name="T10" fmla="+- 0 391 376"/>
                            <a:gd name="T11" fmla="*/ 391 h 945"/>
                            <a:gd name="T12" fmla="+- 0 6591 6553"/>
                            <a:gd name="T13" fmla="*/ T12 w 4487"/>
                            <a:gd name="T14" fmla="+- 0 431 376"/>
                            <a:gd name="T15" fmla="*/ 431 h 945"/>
                            <a:gd name="T16" fmla="+- 0 6559 6553"/>
                            <a:gd name="T17" fmla="*/ T16 w 4487"/>
                            <a:gd name="T18" fmla="+- 0 488 376"/>
                            <a:gd name="T19" fmla="*/ 488 h 945"/>
                            <a:gd name="T20" fmla="+- 0 6553 6553"/>
                            <a:gd name="T21" fmla="*/ T20 w 4487"/>
                            <a:gd name="T22" fmla="+- 0 533 376"/>
                            <a:gd name="T23" fmla="*/ 533 h 945"/>
                            <a:gd name="T24" fmla="+- 0 6553 6553"/>
                            <a:gd name="T25" fmla="*/ T24 w 4487"/>
                            <a:gd name="T26" fmla="+- 0 1166 376"/>
                            <a:gd name="T27" fmla="*/ 1166 h 945"/>
                            <a:gd name="T28" fmla="+- 0 6568 6553"/>
                            <a:gd name="T29" fmla="*/ T28 w 4487"/>
                            <a:gd name="T30" fmla="+- 0 1232 376"/>
                            <a:gd name="T31" fmla="*/ 1232 h 945"/>
                            <a:gd name="T32" fmla="+- 0 6608 6553"/>
                            <a:gd name="T33" fmla="*/ T32 w 4487"/>
                            <a:gd name="T34" fmla="+- 0 1283 376"/>
                            <a:gd name="T35" fmla="*/ 1283 h 945"/>
                            <a:gd name="T36" fmla="+- 0 6665 6553"/>
                            <a:gd name="T37" fmla="*/ T36 w 4487"/>
                            <a:gd name="T38" fmla="+- 0 1314 376"/>
                            <a:gd name="T39" fmla="*/ 1314 h 945"/>
                            <a:gd name="T40" fmla="+- 0 6710 6553"/>
                            <a:gd name="T41" fmla="*/ T40 w 4487"/>
                            <a:gd name="T42" fmla="+- 0 1321 376"/>
                            <a:gd name="T43" fmla="*/ 1321 h 945"/>
                            <a:gd name="T44" fmla="+- 0 10885 6553"/>
                            <a:gd name="T45" fmla="*/ T44 w 4487"/>
                            <a:gd name="T46" fmla="+- 0 1321 376"/>
                            <a:gd name="T47" fmla="*/ 1321 h 945"/>
                            <a:gd name="T48" fmla="+- 0 10951 6553"/>
                            <a:gd name="T49" fmla="*/ T48 w 4487"/>
                            <a:gd name="T50" fmla="+- 0 1305 376"/>
                            <a:gd name="T51" fmla="*/ 1305 h 945"/>
                            <a:gd name="T52" fmla="+- 0 11002 6553"/>
                            <a:gd name="T53" fmla="*/ T52 w 4487"/>
                            <a:gd name="T54" fmla="+- 0 1266 376"/>
                            <a:gd name="T55" fmla="*/ 1266 h 945"/>
                            <a:gd name="T56" fmla="+- 0 11033 6553"/>
                            <a:gd name="T57" fmla="*/ T56 w 4487"/>
                            <a:gd name="T58" fmla="+- 0 1208 376"/>
                            <a:gd name="T59" fmla="*/ 1208 h 945"/>
                            <a:gd name="T60" fmla="+- 0 11040 6553"/>
                            <a:gd name="T61" fmla="*/ T60 w 4487"/>
                            <a:gd name="T62" fmla="+- 0 1163 376"/>
                            <a:gd name="T63" fmla="*/ 1163 h 945"/>
                            <a:gd name="T64" fmla="+- 0 11040 6553"/>
                            <a:gd name="T65" fmla="*/ T64 w 4487"/>
                            <a:gd name="T66" fmla="+- 0 530 376"/>
                            <a:gd name="T67" fmla="*/ 530 h 945"/>
                            <a:gd name="T68" fmla="+- 0 11024 6553"/>
                            <a:gd name="T69" fmla="*/ T68 w 4487"/>
                            <a:gd name="T70" fmla="+- 0 465 376"/>
                            <a:gd name="T71" fmla="*/ 465 h 945"/>
                            <a:gd name="T72" fmla="+- 0 10985 6553"/>
                            <a:gd name="T73" fmla="*/ T72 w 4487"/>
                            <a:gd name="T74" fmla="+- 0 414 376"/>
                            <a:gd name="T75" fmla="*/ 414 h 945"/>
                            <a:gd name="T76" fmla="+- 0 10927 6553"/>
                            <a:gd name="T77" fmla="*/ T76 w 4487"/>
                            <a:gd name="T78" fmla="+- 0 382 376"/>
                            <a:gd name="T79" fmla="*/ 382 h 945"/>
                            <a:gd name="T80" fmla="+- 0 10882 6553"/>
                            <a:gd name="T81" fmla="*/ T80 w 4487"/>
                            <a:gd name="T82" fmla="+- 0 376 376"/>
                            <a:gd name="T83" fmla="*/ 376 h 9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487" h="945">
                              <a:moveTo>
                                <a:pt x="4329" y="0"/>
                              </a:moveTo>
                              <a:lnTo>
                                <a:pt x="154" y="0"/>
                              </a:lnTo>
                              <a:lnTo>
                                <a:pt x="89" y="15"/>
                              </a:lnTo>
                              <a:lnTo>
                                <a:pt x="38" y="55"/>
                              </a:lnTo>
                              <a:lnTo>
                                <a:pt x="6" y="112"/>
                              </a:lnTo>
                              <a:lnTo>
                                <a:pt x="0" y="157"/>
                              </a:lnTo>
                              <a:lnTo>
                                <a:pt x="0" y="790"/>
                              </a:lnTo>
                              <a:lnTo>
                                <a:pt x="15" y="856"/>
                              </a:lnTo>
                              <a:lnTo>
                                <a:pt x="55" y="907"/>
                              </a:lnTo>
                              <a:lnTo>
                                <a:pt x="112" y="938"/>
                              </a:lnTo>
                              <a:lnTo>
                                <a:pt x="157" y="945"/>
                              </a:lnTo>
                              <a:lnTo>
                                <a:pt x="4332" y="945"/>
                              </a:lnTo>
                              <a:lnTo>
                                <a:pt x="4398" y="929"/>
                              </a:lnTo>
                              <a:lnTo>
                                <a:pt x="4449" y="890"/>
                              </a:lnTo>
                              <a:lnTo>
                                <a:pt x="4480" y="832"/>
                              </a:lnTo>
                              <a:lnTo>
                                <a:pt x="4487" y="787"/>
                              </a:lnTo>
                              <a:lnTo>
                                <a:pt x="4487" y="154"/>
                              </a:lnTo>
                              <a:lnTo>
                                <a:pt x="4471" y="89"/>
                              </a:lnTo>
                              <a:lnTo>
                                <a:pt x="4432" y="38"/>
                              </a:lnTo>
                              <a:lnTo>
                                <a:pt x="4374" y="6"/>
                              </a:lnTo>
                              <a:lnTo>
                                <a:pt x="4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7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A9C5C31" id="Group 4" o:spid="_x0000_s1026" style="position:absolute;margin-left:327.65pt;margin-top:18.8pt;width:224.35pt;height:47.25pt;z-index:-6040;mso-position-horizontal-relative:page;mso-position-vertical-relative:page" coordorigin="6553,376" coordsize="4487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">
              <v:shape id="Freeform 5" o:spid="_x0000_s1027" style="position:absolute;left:6553;top:376;width:4487;height:945;visibility:visible;mso-wrap-style:square;v-text-anchor:top" coordsize="4487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" path="m4329,l154,,89,15,38,55,6,112,,157,,790r15,66l55,907r57,31l157,945r4175,l4398,929r51,-39l4480,832r7,-45l4487,154,4471,89,4432,38,4374,6,4329,xe" fillcolor="#1f3763" stroked="f">
                <v:path arrowok="t" o:connecttype="custom" o:connectlocs="4329,376;154,376;89,391;38,431;6,488;0,533;0,1166;15,1232;55,1283;112,1314;157,1321;4332,1321;4398,1305;4449,1266;4480,1208;4487,1163;4487,530;4471,465;4432,414;4374,382;4329,376" o:connectangles="0,0,0,0,0,0,0,0,0,0,0,0,0,0,0,0,0,0,0,0,0"/>
              </v:shape>
              <w10:wrap anchorx="page" anchory="page"/>
            </v:group>
          </w:pict>
        </mc:Fallback>
      </mc:AlternateContent>
    </w:r>
    <w:r w:rsidR="00DF6639">
      <w:rPr>
        <w:noProof/>
        <w:sz w:val="20"/>
        <w:szCs w:val="20"/>
        <w:lang w:val="ru-RU" w:eastAsia="ru-RU"/>
      </w:rPr>
      <w:drawing>
        <wp:inline distT="0" distB="0" distL="0" distR="0" wp14:anchorId="73DF61BA" wp14:editId="12BE1C0D">
          <wp:extent cx="3228340" cy="685800"/>
          <wp:effectExtent l="0" t="0" r="0" b="0"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3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3B00"/>
    <w:multiLevelType w:val="hybridMultilevel"/>
    <w:tmpl w:val="55A4E516"/>
    <w:lvl w:ilvl="0" w:tplc="2000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" w15:restartNumberingAfterBreak="0">
    <w:nsid w:val="115171D9"/>
    <w:multiLevelType w:val="hybridMultilevel"/>
    <w:tmpl w:val="D7987324"/>
    <w:lvl w:ilvl="0" w:tplc="A0AEDD44">
      <w:start w:val="1"/>
      <w:numFmt w:val="bullet"/>
      <w:lvlText w:val=""/>
      <w:lvlJc w:val="left"/>
      <w:pPr>
        <w:ind w:left="1130" w:hanging="219"/>
      </w:pPr>
      <w:rPr>
        <w:rFonts w:ascii="Symbol" w:eastAsia="Symbol" w:hAnsi="Symbol" w:hint="default"/>
        <w:sz w:val="22"/>
        <w:szCs w:val="22"/>
      </w:rPr>
    </w:lvl>
    <w:lvl w:ilvl="1" w:tplc="261691A6">
      <w:start w:val="1"/>
      <w:numFmt w:val="bullet"/>
      <w:lvlText w:val="•"/>
      <w:lvlJc w:val="left"/>
      <w:pPr>
        <w:ind w:left="2038" w:hanging="219"/>
      </w:pPr>
      <w:rPr>
        <w:rFonts w:hint="default"/>
      </w:rPr>
    </w:lvl>
    <w:lvl w:ilvl="2" w:tplc="02442A2C">
      <w:start w:val="1"/>
      <w:numFmt w:val="bullet"/>
      <w:lvlText w:val="•"/>
      <w:lvlJc w:val="left"/>
      <w:pPr>
        <w:ind w:left="2945" w:hanging="219"/>
      </w:pPr>
      <w:rPr>
        <w:rFonts w:hint="default"/>
      </w:rPr>
    </w:lvl>
    <w:lvl w:ilvl="3" w:tplc="3036046E">
      <w:start w:val="1"/>
      <w:numFmt w:val="bullet"/>
      <w:lvlText w:val="•"/>
      <w:lvlJc w:val="left"/>
      <w:pPr>
        <w:ind w:left="3853" w:hanging="219"/>
      </w:pPr>
      <w:rPr>
        <w:rFonts w:hint="default"/>
      </w:rPr>
    </w:lvl>
    <w:lvl w:ilvl="4" w:tplc="6B0E5F42">
      <w:start w:val="1"/>
      <w:numFmt w:val="bullet"/>
      <w:lvlText w:val="•"/>
      <w:lvlJc w:val="left"/>
      <w:pPr>
        <w:ind w:left="4760" w:hanging="219"/>
      </w:pPr>
      <w:rPr>
        <w:rFonts w:hint="default"/>
      </w:rPr>
    </w:lvl>
    <w:lvl w:ilvl="5" w:tplc="F7BC9066">
      <w:start w:val="1"/>
      <w:numFmt w:val="bullet"/>
      <w:lvlText w:val="•"/>
      <w:lvlJc w:val="left"/>
      <w:pPr>
        <w:ind w:left="5668" w:hanging="219"/>
      </w:pPr>
      <w:rPr>
        <w:rFonts w:hint="default"/>
      </w:rPr>
    </w:lvl>
    <w:lvl w:ilvl="6" w:tplc="1820F8AC">
      <w:start w:val="1"/>
      <w:numFmt w:val="bullet"/>
      <w:lvlText w:val="•"/>
      <w:lvlJc w:val="left"/>
      <w:pPr>
        <w:ind w:left="6575" w:hanging="219"/>
      </w:pPr>
      <w:rPr>
        <w:rFonts w:hint="default"/>
      </w:rPr>
    </w:lvl>
    <w:lvl w:ilvl="7" w:tplc="80060D90">
      <w:start w:val="1"/>
      <w:numFmt w:val="bullet"/>
      <w:lvlText w:val="•"/>
      <w:lvlJc w:val="left"/>
      <w:pPr>
        <w:ind w:left="7483" w:hanging="219"/>
      </w:pPr>
      <w:rPr>
        <w:rFonts w:hint="default"/>
      </w:rPr>
    </w:lvl>
    <w:lvl w:ilvl="8" w:tplc="CA8AAC52">
      <w:start w:val="1"/>
      <w:numFmt w:val="bullet"/>
      <w:lvlText w:val="•"/>
      <w:lvlJc w:val="left"/>
      <w:pPr>
        <w:ind w:left="8390" w:hanging="219"/>
      </w:pPr>
      <w:rPr>
        <w:rFonts w:hint="default"/>
      </w:rPr>
    </w:lvl>
  </w:abstractNum>
  <w:abstractNum w:abstractNumId="2" w15:restartNumberingAfterBreak="0">
    <w:nsid w:val="1A76488F"/>
    <w:multiLevelType w:val="hybridMultilevel"/>
    <w:tmpl w:val="CE3092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756FA"/>
    <w:multiLevelType w:val="hybridMultilevel"/>
    <w:tmpl w:val="F752CF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D2FFE"/>
    <w:multiLevelType w:val="hybridMultilevel"/>
    <w:tmpl w:val="DDBE45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B0936"/>
    <w:multiLevelType w:val="hybridMultilevel"/>
    <w:tmpl w:val="1BBA0EA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CCF163C"/>
    <w:multiLevelType w:val="hybridMultilevel"/>
    <w:tmpl w:val="4C1AD89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39607CB"/>
    <w:multiLevelType w:val="hybridMultilevel"/>
    <w:tmpl w:val="3E92F0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7C8C"/>
    <w:multiLevelType w:val="hybridMultilevel"/>
    <w:tmpl w:val="9DB6F9D4"/>
    <w:lvl w:ilvl="0" w:tplc="DE6A18CA">
      <w:start w:val="1"/>
      <w:numFmt w:val="bullet"/>
      <w:lvlText w:val="▪"/>
      <w:lvlJc w:val="left"/>
      <w:pPr>
        <w:ind w:left="1141" w:hanging="348"/>
      </w:pPr>
      <w:rPr>
        <w:rFonts w:ascii="Malgun Gothic" w:eastAsia="Malgun Gothic" w:hAnsi="Malgun Gothic" w:hint="default"/>
        <w:w w:val="45"/>
        <w:sz w:val="22"/>
        <w:szCs w:val="22"/>
      </w:rPr>
    </w:lvl>
    <w:lvl w:ilvl="1" w:tplc="754098BE">
      <w:start w:val="1"/>
      <w:numFmt w:val="bullet"/>
      <w:lvlText w:val="▪"/>
      <w:lvlJc w:val="left"/>
      <w:pPr>
        <w:ind w:left="1129" w:hanging="282"/>
      </w:pPr>
      <w:rPr>
        <w:rFonts w:ascii="Malgun Gothic" w:eastAsia="Malgun Gothic" w:hAnsi="Malgun Gothic" w:hint="default"/>
        <w:w w:val="45"/>
        <w:sz w:val="22"/>
        <w:szCs w:val="22"/>
      </w:rPr>
    </w:lvl>
    <w:lvl w:ilvl="2" w:tplc="34AAE5A4">
      <w:start w:val="1"/>
      <w:numFmt w:val="bullet"/>
      <w:lvlText w:val="•"/>
      <w:lvlJc w:val="left"/>
      <w:pPr>
        <w:ind w:left="2149" w:hanging="282"/>
      </w:pPr>
      <w:rPr>
        <w:rFonts w:hint="default"/>
      </w:rPr>
    </w:lvl>
    <w:lvl w:ilvl="3" w:tplc="6F40784E">
      <w:start w:val="1"/>
      <w:numFmt w:val="bullet"/>
      <w:lvlText w:val="•"/>
      <w:lvlJc w:val="left"/>
      <w:pPr>
        <w:ind w:left="3156" w:hanging="282"/>
      </w:pPr>
      <w:rPr>
        <w:rFonts w:hint="default"/>
      </w:rPr>
    </w:lvl>
    <w:lvl w:ilvl="4" w:tplc="CFA2FF0A">
      <w:start w:val="1"/>
      <w:numFmt w:val="bullet"/>
      <w:lvlText w:val="•"/>
      <w:lvlJc w:val="left"/>
      <w:pPr>
        <w:ind w:left="4163" w:hanging="282"/>
      </w:pPr>
      <w:rPr>
        <w:rFonts w:hint="default"/>
      </w:rPr>
    </w:lvl>
    <w:lvl w:ilvl="5" w:tplc="DA5480CC">
      <w:start w:val="1"/>
      <w:numFmt w:val="bullet"/>
      <w:lvlText w:val="•"/>
      <w:lvlJc w:val="left"/>
      <w:pPr>
        <w:ind w:left="5170" w:hanging="282"/>
      </w:pPr>
      <w:rPr>
        <w:rFonts w:hint="default"/>
      </w:rPr>
    </w:lvl>
    <w:lvl w:ilvl="6" w:tplc="81AC2AF2">
      <w:start w:val="1"/>
      <w:numFmt w:val="bullet"/>
      <w:lvlText w:val="•"/>
      <w:lvlJc w:val="left"/>
      <w:pPr>
        <w:ind w:left="6177" w:hanging="282"/>
      </w:pPr>
      <w:rPr>
        <w:rFonts w:hint="default"/>
      </w:rPr>
    </w:lvl>
    <w:lvl w:ilvl="7" w:tplc="E90C0442">
      <w:start w:val="1"/>
      <w:numFmt w:val="bullet"/>
      <w:lvlText w:val="•"/>
      <w:lvlJc w:val="left"/>
      <w:pPr>
        <w:ind w:left="7184" w:hanging="282"/>
      </w:pPr>
      <w:rPr>
        <w:rFonts w:hint="default"/>
      </w:rPr>
    </w:lvl>
    <w:lvl w:ilvl="8" w:tplc="98B0114E">
      <w:start w:val="1"/>
      <w:numFmt w:val="bullet"/>
      <w:lvlText w:val="•"/>
      <w:lvlJc w:val="left"/>
      <w:pPr>
        <w:ind w:left="8191" w:hanging="282"/>
      </w:pPr>
      <w:rPr>
        <w:rFonts w:hint="default"/>
      </w:rPr>
    </w:lvl>
  </w:abstractNum>
  <w:abstractNum w:abstractNumId="9" w15:restartNumberingAfterBreak="0">
    <w:nsid w:val="479C6419"/>
    <w:multiLevelType w:val="hybridMultilevel"/>
    <w:tmpl w:val="BF500B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7631D"/>
    <w:multiLevelType w:val="hybridMultilevel"/>
    <w:tmpl w:val="44B2F7F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32D3660"/>
    <w:multiLevelType w:val="hybridMultilevel"/>
    <w:tmpl w:val="78861AC2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A3C07AB"/>
    <w:multiLevelType w:val="hybridMultilevel"/>
    <w:tmpl w:val="EA8ED4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60C9D"/>
    <w:multiLevelType w:val="hybridMultilevel"/>
    <w:tmpl w:val="0A6E62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07140"/>
    <w:multiLevelType w:val="hybridMultilevel"/>
    <w:tmpl w:val="CDDCED10"/>
    <w:lvl w:ilvl="0" w:tplc="2000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5" w15:restartNumberingAfterBreak="0">
    <w:nsid w:val="6FDE788B"/>
    <w:multiLevelType w:val="hybridMultilevel"/>
    <w:tmpl w:val="A2F4ECB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64750B6"/>
    <w:multiLevelType w:val="hybridMultilevel"/>
    <w:tmpl w:val="0A5E0C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8A064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65AE5"/>
    <w:multiLevelType w:val="hybridMultilevel"/>
    <w:tmpl w:val="968E2B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15"/>
  </w:num>
  <w:num w:numId="6">
    <w:abstractNumId w:val="11"/>
  </w:num>
  <w:num w:numId="7">
    <w:abstractNumId w:val="5"/>
  </w:num>
  <w:num w:numId="8">
    <w:abstractNumId w:val="10"/>
  </w:num>
  <w:num w:numId="9">
    <w:abstractNumId w:val="2"/>
  </w:num>
  <w:num w:numId="10">
    <w:abstractNumId w:val="14"/>
  </w:num>
  <w:num w:numId="11">
    <w:abstractNumId w:val="7"/>
  </w:num>
  <w:num w:numId="12">
    <w:abstractNumId w:val="4"/>
  </w:num>
  <w:num w:numId="13">
    <w:abstractNumId w:val="16"/>
  </w:num>
  <w:num w:numId="14">
    <w:abstractNumId w:val="12"/>
  </w:num>
  <w:num w:numId="15">
    <w:abstractNumId w:val="17"/>
  </w:num>
  <w:num w:numId="16">
    <w:abstractNumId w:val="9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96"/>
    <w:rsid w:val="00031E27"/>
    <w:rsid w:val="00044620"/>
    <w:rsid w:val="00052A46"/>
    <w:rsid w:val="000632B5"/>
    <w:rsid w:val="00064A7B"/>
    <w:rsid w:val="00083808"/>
    <w:rsid w:val="000A0C04"/>
    <w:rsid w:val="000D2D1A"/>
    <w:rsid w:val="000D3554"/>
    <w:rsid w:val="00100F53"/>
    <w:rsid w:val="00104031"/>
    <w:rsid w:val="00150A5F"/>
    <w:rsid w:val="00156A5B"/>
    <w:rsid w:val="00187AD2"/>
    <w:rsid w:val="001B3ACB"/>
    <w:rsid w:val="001D7023"/>
    <w:rsid w:val="001E6E6D"/>
    <w:rsid w:val="00201D74"/>
    <w:rsid w:val="00207BB3"/>
    <w:rsid w:val="00223F0D"/>
    <w:rsid w:val="002328C8"/>
    <w:rsid w:val="00246D5C"/>
    <w:rsid w:val="00253490"/>
    <w:rsid w:val="002555BE"/>
    <w:rsid w:val="00263689"/>
    <w:rsid w:val="00264BC9"/>
    <w:rsid w:val="002675D5"/>
    <w:rsid w:val="002B7CEB"/>
    <w:rsid w:val="002F6D74"/>
    <w:rsid w:val="00311FFF"/>
    <w:rsid w:val="00312450"/>
    <w:rsid w:val="00341733"/>
    <w:rsid w:val="00364582"/>
    <w:rsid w:val="00375EFC"/>
    <w:rsid w:val="003D145F"/>
    <w:rsid w:val="003E3CDA"/>
    <w:rsid w:val="003E532C"/>
    <w:rsid w:val="00422E9E"/>
    <w:rsid w:val="00426443"/>
    <w:rsid w:val="00434A18"/>
    <w:rsid w:val="004510DB"/>
    <w:rsid w:val="00452F41"/>
    <w:rsid w:val="00454580"/>
    <w:rsid w:val="004F1B3A"/>
    <w:rsid w:val="004F4AF7"/>
    <w:rsid w:val="005203CA"/>
    <w:rsid w:val="00530E47"/>
    <w:rsid w:val="00531FD5"/>
    <w:rsid w:val="005421E4"/>
    <w:rsid w:val="00554EB9"/>
    <w:rsid w:val="005A1A5A"/>
    <w:rsid w:val="005B54DF"/>
    <w:rsid w:val="005F3819"/>
    <w:rsid w:val="00616301"/>
    <w:rsid w:val="00616D05"/>
    <w:rsid w:val="00653CF9"/>
    <w:rsid w:val="00654517"/>
    <w:rsid w:val="006578F7"/>
    <w:rsid w:val="00665116"/>
    <w:rsid w:val="00666E4E"/>
    <w:rsid w:val="006B2EAD"/>
    <w:rsid w:val="006E412E"/>
    <w:rsid w:val="006F1625"/>
    <w:rsid w:val="006F2B48"/>
    <w:rsid w:val="00703B49"/>
    <w:rsid w:val="0072477D"/>
    <w:rsid w:val="0073576D"/>
    <w:rsid w:val="00762072"/>
    <w:rsid w:val="007C0C0A"/>
    <w:rsid w:val="007E1227"/>
    <w:rsid w:val="00861478"/>
    <w:rsid w:val="008A0DAC"/>
    <w:rsid w:val="008B01C2"/>
    <w:rsid w:val="008B2944"/>
    <w:rsid w:val="008E05AC"/>
    <w:rsid w:val="00910587"/>
    <w:rsid w:val="00936377"/>
    <w:rsid w:val="009417CC"/>
    <w:rsid w:val="00946714"/>
    <w:rsid w:val="00964C31"/>
    <w:rsid w:val="00964ECD"/>
    <w:rsid w:val="00972215"/>
    <w:rsid w:val="00987FCA"/>
    <w:rsid w:val="009B000E"/>
    <w:rsid w:val="009F486A"/>
    <w:rsid w:val="00A633D1"/>
    <w:rsid w:val="00A67F65"/>
    <w:rsid w:val="00A759F0"/>
    <w:rsid w:val="00A84F86"/>
    <w:rsid w:val="00AE4DDA"/>
    <w:rsid w:val="00B13140"/>
    <w:rsid w:val="00B179B7"/>
    <w:rsid w:val="00B26CD0"/>
    <w:rsid w:val="00B42A71"/>
    <w:rsid w:val="00B50F27"/>
    <w:rsid w:val="00B64168"/>
    <w:rsid w:val="00B7125A"/>
    <w:rsid w:val="00BA294D"/>
    <w:rsid w:val="00BC4308"/>
    <w:rsid w:val="00BC7BE6"/>
    <w:rsid w:val="00BD393D"/>
    <w:rsid w:val="00BD4453"/>
    <w:rsid w:val="00BD6BEE"/>
    <w:rsid w:val="00BE25A9"/>
    <w:rsid w:val="00C022C4"/>
    <w:rsid w:val="00C06081"/>
    <w:rsid w:val="00C06581"/>
    <w:rsid w:val="00C25965"/>
    <w:rsid w:val="00C53231"/>
    <w:rsid w:val="00C7627A"/>
    <w:rsid w:val="00C871E3"/>
    <w:rsid w:val="00CA4702"/>
    <w:rsid w:val="00CC7F1A"/>
    <w:rsid w:val="00CE0AB7"/>
    <w:rsid w:val="00D01C69"/>
    <w:rsid w:val="00D031E9"/>
    <w:rsid w:val="00D271B7"/>
    <w:rsid w:val="00D43031"/>
    <w:rsid w:val="00D53924"/>
    <w:rsid w:val="00D57C3C"/>
    <w:rsid w:val="00D65C4D"/>
    <w:rsid w:val="00D712BF"/>
    <w:rsid w:val="00D80907"/>
    <w:rsid w:val="00DA3E2E"/>
    <w:rsid w:val="00DB38C0"/>
    <w:rsid w:val="00DB5256"/>
    <w:rsid w:val="00DD66BD"/>
    <w:rsid w:val="00DE457D"/>
    <w:rsid w:val="00DE6E65"/>
    <w:rsid w:val="00DF6639"/>
    <w:rsid w:val="00E10A92"/>
    <w:rsid w:val="00E431F0"/>
    <w:rsid w:val="00E443CE"/>
    <w:rsid w:val="00E6698E"/>
    <w:rsid w:val="00E8785B"/>
    <w:rsid w:val="00ED24FA"/>
    <w:rsid w:val="00F21196"/>
    <w:rsid w:val="00F67C7B"/>
    <w:rsid w:val="00F81A70"/>
    <w:rsid w:val="00FA4CA4"/>
    <w:rsid w:val="00FB177B"/>
    <w:rsid w:val="00FB1B43"/>
    <w:rsid w:val="00F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E10F6A"/>
  <w15:docId w15:val="{F5FACBF0-7F96-4473-9B55-03C7C630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381"/>
      <w:outlineLvl w:val="0"/>
    </w:pPr>
    <w:rPr>
      <w:rFonts w:ascii="Arial" w:eastAsia="Arial" w:hAnsi="Arial"/>
      <w:b/>
      <w:bCs/>
    </w:rPr>
  </w:style>
  <w:style w:type="paragraph" w:styleId="2">
    <w:name w:val="heading 2"/>
    <w:basedOn w:val="a"/>
    <w:uiPriority w:val="9"/>
    <w:unhideWhenUsed/>
    <w:qFormat/>
    <w:pPr>
      <w:spacing w:before="72"/>
      <w:ind w:left="381"/>
      <w:outlineLvl w:val="1"/>
    </w:pPr>
    <w:rPr>
      <w:rFonts w:ascii="Arial" w:eastAsia="Arial" w:hAnsi="Arial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9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42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4A7B"/>
  </w:style>
  <w:style w:type="paragraph" w:styleId="a8">
    <w:name w:val="footer"/>
    <w:basedOn w:val="a"/>
    <w:link w:val="a9"/>
    <w:uiPriority w:val="99"/>
    <w:unhideWhenUsed/>
    <w:rsid w:val="00064A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ACB3B-6107-4E02-917E-0FCDB40B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ULTRACEM HYDRO H1.doc</vt:lpstr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ULTRACEM HYDRO H1.doc</dc:title>
  <dc:creator>Долгих Елена</dc:creator>
  <cp:lastModifiedBy>Долгих Елена</cp:lastModifiedBy>
  <cp:revision>36</cp:revision>
  <dcterms:created xsi:type="dcterms:W3CDTF">2025-05-21T08:28:00Z</dcterms:created>
  <dcterms:modified xsi:type="dcterms:W3CDTF">2025-06-06T11:20:00Z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2025-05-13T00:00:00Z</vt:filetime>
  </property>
</Properties>
</file>